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219" w:rsidRDefault="00D85219" w:rsidP="00D85219">
      <w:pPr>
        <w:pStyle w:val="Standard"/>
        <w:spacing w:after="240"/>
        <w:ind w:firstLine="720"/>
        <w:jc w:val="center"/>
        <w:rPr>
          <w:rFonts w:cs="Times New Roman"/>
        </w:rPr>
      </w:pPr>
      <w:r>
        <w:rPr>
          <w:rFonts w:cs="Times New Roman"/>
        </w:rPr>
        <w:t xml:space="preserve">Consequences of Artificial Light Pollution on the Parental </w:t>
      </w:r>
      <w:proofErr w:type="spellStart"/>
      <w:r>
        <w:rPr>
          <w:rFonts w:cs="Times New Roman"/>
        </w:rPr>
        <w:t>Behaviour</w:t>
      </w:r>
      <w:proofErr w:type="spellEnd"/>
      <w:r>
        <w:rPr>
          <w:rFonts w:cs="Times New Roman"/>
        </w:rPr>
        <w:t xml:space="preserve"> of Freshwater Fishes</w:t>
      </w:r>
    </w:p>
    <w:p w:rsidR="007B645A" w:rsidRDefault="007B645A" w:rsidP="007B645A">
      <w:pPr>
        <w:pStyle w:val="Standard"/>
        <w:spacing w:after="240"/>
        <w:ind w:firstLine="720"/>
        <w:rPr>
          <w:rFonts w:cs="Times New Roman"/>
        </w:rPr>
      </w:pPr>
      <w:r w:rsidRPr="000B00CA">
        <w:rPr>
          <w:rFonts w:cs="Times New Roman"/>
        </w:rPr>
        <w:t xml:space="preserve">Ecological light </w:t>
      </w:r>
      <w:r>
        <w:rPr>
          <w:rFonts w:cs="Times New Roman"/>
        </w:rPr>
        <w:t>pollution is</w:t>
      </w:r>
      <w:r w:rsidRPr="000B00CA">
        <w:rPr>
          <w:rFonts w:cs="Times New Roman"/>
        </w:rPr>
        <w:t xml:space="preserve"> when artificial li</w:t>
      </w:r>
      <w:r>
        <w:rPr>
          <w:rFonts w:cs="Times New Roman"/>
        </w:rPr>
        <w:t>ghts disturb the natural functioning</w:t>
      </w:r>
      <w:r w:rsidRPr="000B00CA">
        <w:rPr>
          <w:rFonts w:cs="Times New Roman"/>
        </w:rPr>
        <w:t xml:space="preserve"> of individual organisms or their ecosystems.  Increasing </w:t>
      </w:r>
      <w:r>
        <w:rPr>
          <w:rFonts w:cs="Times New Roman"/>
        </w:rPr>
        <w:t xml:space="preserve">human </w:t>
      </w:r>
      <w:r w:rsidRPr="000B00CA">
        <w:rPr>
          <w:rFonts w:cs="Times New Roman"/>
        </w:rPr>
        <w:t>development</w:t>
      </w:r>
      <w:r>
        <w:rPr>
          <w:rFonts w:cs="Times New Roman"/>
        </w:rPr>
        <w:t xml:space="preserve"> near</w:t>
      </w:r>
      <w:r w:rsidRPr="000B00CA">
        <w:rPr>
          <w:rFonts w:cs="Times New Roman"/>
        </w:rPr>
        <w:t xml:space="preserve"> shoreline</w:t>
      </w:r>
      <w:r>
        <w:rPr>
          <w:rFonts w:cs="Times New Roman"/>
        </w:rPr>
        <w:t>s has been leading to</w:t>
      </w:r>
      <w:r w:rsidRPr="000B00CA">
        <w:rPr>
          <w:rFonts w:cs="Times New Roman"/>
        </w:rPr>
        <w:t xml:space="preserve"> increased light pollution</w:t>
      </w:r>
      <w:r>
        <w:rPr>
          <w:rFonts w:cs="Times New Roman"/>
        </w:rPr>
        <w:t>. This light pollution is coming from cottage, dock lights, vehicular traffic and urban sky glow of nearby cities. This could impact the functioning of near shoreline ecosystems in lakes and rivers. Smallmouth bass is a popular recreational angling fish that lives in freshwater systems throughout North America.</w:t>
      </w:r>
      <w:r w:rsidR="00B363A2">
        <w:rPr>
          <w:rFonts w:cs="Times New Roman"/>
        </w:rPr>
        <w:t xml:space="preserve"> Male bass </w:t>
      </w:r>
      <w:proofErr w:type="gramStart"/>
      <w:r w:rsidR="00B363A2">
        <w:rPr>
          <w:rFonts w:cs="Times New Roman"/>
        </w:rPr>
        <w:t>provide</w:t>
      </w:r>
      <w:proofErr w:type="gramEnd"/>
      <w:r w:rsidR="00B363A2">
        <w:rPr>
          <w:rFonts w:cs="Times New Roman"/>
        </w:rPr>
        <w:t xml:space="preserve"> sole parent</w:t>
      </w:r>
      <w:r>
        <w:rPr>
          <w:rFonts w:cs="Times New Roman"/>
        </w:rPr>
        <w:t xml:space="preserve">al care to their young by guarding their nest, day and night, for up to six weeks in the Spring. </w:t>
      </w:r>
      <w:r w:rsidR="00B363A2">
        <w:rPr>
          <w:rFonts w:cs="Times New Roman"/>
        </w:rPr>
        <w:t xml:space="preserve">Nest guarding includes keeping the nest clean and scaring off nest predators such as smaller fish that consume eggs and young fish. </w:t>
      </w:r>
      <w:r>
        <w:rPr>
          <w:rFonts w:cs="Times New Roman"/>
        </w:rPr>
        <w:t xml:space="preserve">Any alterations to the dad’s behavior – either directly because of the response to artificial light or indirectly due to changes is the activity of nest predators – could lead to increased energetic demands for the dad that has a fixed energy budget. </w:t>
      </w:r>
      <w:r w:rsidR="00B363A2">
        <w:rPr>
          <w:rFonts w:cs="Times New Roman"/>
        </w:rPr>
        <w:t xml:space="preserve">The dad could become exhausted and reduce his nest defense or abandon the nest because he needs to feed. </w:t>
      </w:r>
      <w:r>
        <w:rPr>
          <w:rFonts w:cs="Times New Roman"/>
        </w:rPr>
        <w:t>This could ultimately reduce reproductive success.</w:t>
      </w:r>
    </w:p>
    <w:p w:rsidR="007B645A" w:rsidRDefault="007B645A" w:rsidP="007B645A">
      <w:pPr>
        <w:pStyle w:val="Standard"/>
        <w:spacing w:after="240"/>
        <w:ind w:firstLine="720"/>
        <w:rPr>
          <w:rFonts w:cs="Times New Roman"/>
        </w:rPr>
      </w:pPr>
      <w:r>
        <w:rPr>
          <w:rFonts w:cs="Times New Roman"/>
        </w:rPr>
        <w:t xml:space="preserve">To examine this issue, students </w:t>
      </w:r>
      <w:r w:rsidR="00B363A2">
        <w:rPr>
          <w:rFonts w:cs="Times New Roman"/>
        </w:rPr>
        <w:t>from the Carleton University Fish Ecology and Conservation Physiology Lab conducted field work in</w:t>
      </w:r>
      <w:r>
        <w:rPr>
          <w:rFonts w:cs="Times New Roman"/>
        </w:rPr>
        <w:t xml:space="preserve"> the Rideau River Watershed </w:t>
      </w:r>
      <w:r w:rsidR="00B363A2">
        <w:rPr>
          <w:rFonts w:cs="Times New Roman"/>
        </w:rPr>
        <w:t xml:space="preserve">by </w:t>
      </w:r>
      <w:r>
        <w:rPr>
          <w:rFonts w:cs="Times New Roman"/>
        </w:rPr>
        <w:t>externa</w:t>
      </w:r>
      <w:r w:rsidR="00B363A2">
        <w:rPr>
          <w:rFonts w:cs="Times New Roman"/>
        </w:rPr>
        <w:t>lly attaching</w:t>
      </w:r>
      <w:r>
        <w:rPr>
          <w:rFonts w:cs="Times New Roman"/>
        </w:rPr>
        <w:t xml:space="preserve"> tri-axial accelerometer loggers to nesting smallmouth bass while their young were still eggs. We then subjected the bass to three treatments. The first fish group was a control group that was not subjected to any artificial light. The second light treatment group was subjected to low levels of continuous light to mimic nearby dock lights on a nest. The third light treatment </w:t>
      </w:r>
      <w:r w:rsidR="00B363A2">
        <w:rPr>
          <w:rFonts w:cs="Times New Roman"/>
        </w:rPr>
        <w:t xml:space="preserve">group </w:t>
      </w:r>
      <w:r>
        <w:rPr>
          <w:rFonts w:cs="Times New Roman"/>
        </w:rPr>
        <w:t>was subjected to high intensity irregular lighting to simulate vehicular traffic passing by.</w:t>
      </w:r>
    </w:p>
    <w:p w:rsidR="00ED716E" w:rsidRDefault="00ED716E" w:rsidP="00ED716E">
      <w:pPr>
        <w:pStyle w:val="Standard"/>
        <w:spacing w:after="240"/>
        <w:rPr>
          <w:rFonts w:cs="Times New Roman"/>
        </w:rPr>
      </w:pPr>
      <w:r w:rsidRPr="00ED716E">
        <w:rPr>
          <w:rFonts w:cs="Times New Roman"/>
          <w:noProof/>
          <w:lang w:val="en-CA" w:eastAsia="en-CA" w:bidi="ar-SA"/>
        </w:rPr>
        <w:drawing>
          <wp:anchor distT="0" distB="0" distL="114300" distR="114300" simplePos="0" relativeHeight="251658240" behindDoc="1" locked="0" layoutInCell="1" allowOverlap="1" wp14:anchorId="1AC10DEF" wp14:editId="7B40592C">
            <wp:simplePos x="0" y="0"/>
            <wp:positionH relativeFrom="margin">
              <wp:posOffset>3124835</wp:posOffset>
            </wp:positionH>
            <wp:positionV relativeFrom="paragraph">
              <wp:posOffset>21286</wp:posOffset>
            </wp:positionV>
            <wp:extent cx="2786022" cy="2113912"/>
            <wp:effectExtent l="19050" t="19050" r="14605" b="20320"/>
            <wp:wrapNone/>
            <wp:docPr id="2" name="Picture 2" descr="C:\Users\Owner\Pictures\2015-05-11 QUBS\2015-05-13\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5-05-11 QUBS\2015-05-13\DSC_0046.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168"/>
                    <a:stretch/>
                  </pic:blipFill>
                  <pic:spPr bwMode="auto">
                    <a:xfrm>
                      <a:off x="0" y="0"/>
                      <a:ext cx="2786022" cy="2113912"/>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716E">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lang w:val="en-CA" w:eastAsia="en-CA" w:bidi="ar-SA"/>
        </w:rPr>
        <w:drawing>
          <wp:inline distT="0" distB="0" distL="0" distR="0" wp14:anchorId="4C3FD519" wp14:editId="47DEF31A">
            <wp:extent cx="2754470" cy="2122998"/>
            <wp:effectExtent l="19050" t="19050" r="2730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9062" cy="2126537"/>
                    </a:xfrm>
                    <a:prstGeom prst="rect">
                      <a:avLst/>
                    </a:prstGeom>
                    <a:noFill/>
                    <a:ln w="12700">
                      <a:solidFill>
                        <a:schemeClr val="tx1"/>
                      </a:solidFill>
                    </a:ln>
                  </pic:spPr>
                </pic:pic>
              </a:graphicData>
            </a:graphic>
          </wp:inline>
        </w:drawing>
      </w:r>
    </w:p>
    <w:p w:rsidR="007B645A" w:rsidRDefault="007B645A" w:rsidP="007B645A">
      <w:pPr>
        <w:pStyle w:val="Standard"/>
        <w:spacing w:after="240"/>
        <w:rPr>
          <w:rFonts w:cs="Times New Roman"/>
        </w:rPr>
      </w:pPr>
      <w:r>
        <w:rPr>
          <w:rFonts w:cs="Times New Roman"/>
        </w:rPr>
        <w:tab/>
        <w:t>Our study used the activity level of the fish as a measurement of the amount of e</w:t>
      </w:r>
      <w:r w:rsidR="00AF482A">
        <w:rPr>
          <w:rFonts w:cs="Times New Roman"/>
        </w:rPr>
        <w:t>nergy the dad used to guard his</w:t>
      </w:r>
      <w:r>
        <w:rPr>
          <w:rFonts w:cs="Times New Roman"/>
        </w:rPr>
        <w:t xml:space="preserve"> young. Our study revealed that both types of artificial light pollution increased overall bass activity level compared to the control group. The vehicular traffic treatment resulted in the highest fish activity level and showed large fluctuations between night and day activity level. During the day, the fish were very active and at night, the fish were not as active.</w:t>
      </w:r>
      <w:r w:rsidR="00AF482A">
        <w:rPr>
          <w:rFonts w:cs="Times New Roman"/>
        </w:rPr>
        <w:t xml:space="preserve"> Fish with the dock light treatment displayed higher activity than the control fish but did not fluctuate between night and day activity level. They were consistently active throughout.</w:t>
      </w:r>
    </w:p>
    <w:p w:rsidR="00AF482A" w:rsidRDefault="00AF482A" w:rsidP="007B645A">
      <w:pPr>
        <w:pStyle w:val="Standard"/>
        <w:spacing w:after="240"/>
        <w:rPr>
          <w:rFonts w:cs="Times New Roman"/>
        </w:rPr>
      </w:pPr>
      <w:r>
        <w:rPr>
          <w:rFonts w:cs="Times New Roman"/>
        </w:rPr>
        <w:lastRenderedPageBreak/>
        <w:tab/>
        <w:t>Our results suggest that continuous and intermittent artificial light sources, common in shoreline habitats that have been developed, have the potential to alter the behavior and energy use of nest guarding fish. 60% of freshwater fish families exhibit parental care. These fish species make up a large portion of freshwater ecosystems and fill a critical niche in the way the system functions. If light pollution increases the energy use of parental fish, it may lead to increased nest abandonment and reduced offspring survival. This could have</w:t>
      </w:r>
      <w:r w:rsidR="00B363A2">
        <w:rPr>
          <w:rFonts w:cs="Times New Roman"/>
        </w:rPr>
        <w:t xml:space="preserve"> negative consequences for both the functioning of t</w:t>
      </w:r>
      <w:bookmarkStart w:id="0" w:name="_GoBack"/>
      <w:bookmarkEnd w:id="0"/>
      <w:r w:rsidR="00B363A2">
        <w:rPr>
          <w:rFonts w:cs="Times New Roman"/>
        </w:rPr>
        <w:t>he ecosystem and the success of recreational angling.</w:t>
      </w:r>
      <w:r>
        <w:rPr>
          <w:rFonts w:cs="Times New Roman"/>
        </w:rPr>
        <w:t xml:space="preserve"> </w:t>
      </w:r>
      <w:r w:rsidR="00B363A2">
        <w:rPr>
          <w:rFonts w:cs="Times New Roman"/>
        </w:rPr>
        <w:t>Lake-front land owners should be conscious of the artificial light that they are casting on freshwater habitats and the consequences that they could have.</w:t>
      </w:r>
    </w:p>
    <w:p w:rsidR="007B645A" w:rsidRDefault="00AF482A" w:rsidP="007B645A">
      <w:pPr>
        <w:pStyle w:val="Standard"/>
        <w:spacing w:after="240"/>
        <w:rPr>
          <w:rFonts w:cs="Times New Roman"/>
        </w:rPr>
      </w:pPr>
      <w:r>
        <w:rPr>
          <w:rFonts w:cs="Times New Roman"/>
        </w:rPr>
        <w:t xml:space="preserve"> </w:t>
      </w:r>
    </w:p>
    <w:p w:rsidR="005D52DF" w:rsidRDefault="005D52DF"/>
    <w:sectPr w:rsidR="005D52D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45A"/>
    <w:rsid w:val="005D52DF"/>
    <w:rsid w:val="007B645A"/>
    <w:rsid w:val="00AF482A"/>
    <w:rsid w:val="00B363A2"/>
    <w:rsid w:val="00D85219"/>
    <w:rsid w:val="00ED71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665A1"/>
  <w15:chartTrackingRefBased/>
  <w15:docId w15:val="{BC5A3950-CE3F-4585-B892-4DD1B47B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B645A"/>
    <w:pPr>
      <w:suppressAutoHyphens/>
      <w:autoSpaceDN w:val="0"/>
      <w:spacing w:after="0" w:line="240" w:lineRule="auto"/>
    </w:pPr>
    <w:rPr>
      <w:rFonts w:ascii="Times New Roman" w:eastAsia="SimSun" w:hAnsi="Times New Roman"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Jordann Foster</dc:creator>
  <cp:keywords/>
  <dc:description/>
  <cp:lastModifiedBy>Jordann Foster</cp:lastModifiedBy>
  <cp:revision>3</cp:revision>
  <dcterms:created xsi:type="dcterms:W3CDTF">2016-03-30T14:52:00Z</dcterms:created>
  <dcterms:modified xsi:type="dcterms:W3CDTF">2016-03-30T15:37:00Z</dcterms:modified>
</cp:coreProperties>
</file>