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EBB" w:rsidRDefault="00F33EBB" w:rsidP="006250B4">
      <w:pPr>
        <w:rPr>
          <w:b/>
          <w:szCs w:val="22"/>
        </w:rPr>
      </w:pPr>
    </w:p>
    <w:p w:rsidR="004B418F" w:rsidRDefault="00F33EBB" w:rsidP="00F33EBB">
      <w:pPr>
        <w:jc w:val="center"/>
        <w:rPr>
          <w:b/>
          <w:szCs w:val="22"/>
        </w:rPr>
      </w:pPr>
      <w:r>
        <w:rPr>
          <w:b/>
          <w:szCs w:val="22"/>
        </w:rPr>
        <w:t>AFS</w:t>
      </w:r>
      <w:r w:rsidR="004B418F" w:rsidRPr="00F33EBB">
        <w:rPr>
          <w:b/>
          <w:szCs w:val="22"/>
        </w:rPr>
        <w:t xml:space="preserve"> </w:t>
      </w:r>
      <w:r>
        <w:rPr>
          <w:b/>
          <w:szCs w:val="22"/>
        </w:rPr>
        <w:t xml:space="preserve">CONTINUING EDUCATION </w:t>
      </w:r>
      <w:r w:rsidR="004B418F" w:rsidRPr="00F33EBB">
        <w:rPr>
          <w:b/>
          <w:szCs w:val="22"/>
        </w:rPr>
        <w:t>COURSE APPROVAL</w:t>
      </w:r>
      <w:r>
        <w:rPr>
          <w:b/>
          <w:szCs w:val="22"/>
        </w:rPr>
        <w:t xml:space="preserve"> PROCEDURES AND FORM</w:t>
      </w:r>
    </w:p>
    <w:p w:rsidR="00BC1CDB" w:rsidRDefault="00BC1CDB" w:rsidP="00F33EBB">
      <w:pPr>
        <w:jc w:val="center"/>
        <w:rPr>
          <w:b/>
          <w:szCs w:val="22"/>
        </w:rPr>
      </w:pPr>
    </w:p>
    <w:p w:rsidR="00BC1CDB" w:rsidRDefault="00BC1CDB" w:rsidP="00BC1CDB">
      <w:pPr>
        <w:jc w:val="center"/>
        <w:rPr>
          <w:b/>
          <w:szCs w:val="22"/>
        </w:rPr>
      </w:pPr>
      <w:r>
        <w:rPr>
          <w:b/>
          <w:szCs w:val="22"/>
        </w:rPr>
        <w:t>For Courses Offered Prior to the 149</w:t>
      </w:r>
      <w:r w:rsidRPr="00BC1CDB">
        <w:rPr>
          <w:b/>
          <w:szCs w:val="22"/>
          <w:vertAlign w:val="superscript"/>
        </w:rPr>
        <w:t>th</w:t>
      </w:r>
      <w:r>
        <w:rPr>
          <w:b/>
          <w:szCs w:val="22"/>
        </w:rPr>
        <w:t xml:space="preserve"> Annual Meeting</w:t>
      </w:r>
    </w:p>
    <w:p w:rsidR="004B418F" w:rsidRDefault="00BC1CDB" w:rsidP="00BC1CDB">
      <w:pPr>
        <w:jc w:val="center"/>
        <w:rPr>
          <w:szCs w:val="22"/>
        </w:rPr>
      </w:pPr>
      <w:r w:rsidRPr="00BC1CDB">
        <w:rPr>
          <w:szCs w:val="22"/>
        </w:rPr>
        <w:t>Saturday, September 28, 2019 AND/OR Sunday, September 29, 2019</w:t>
      </w:r>
      <w:r>
        <w:rPr>
          <w:szCs w:val="22"/>
        </w:rPr>
        <w:t xml:space="preserve"> – Reno, Nevada</w:t>
      </w:r>
    </w:p>
    <w:p w:rsidR="00BC1CDB" w:rsidRPr="00BC1CDB" w:rsidRDefault="00BC1CDB" w:rsidP="00BC1CDB">
      <w:pPr>
        <w:jc w:val="center"/>
        <w:rPr>
          <w:szCs w:val="22"/>
        </w:rPr>
      </w:pPr>
    </w:p>
    <w:p w:rsidR="0006600F" w:rsidRPr="006C0C4E" w:rsidRDefault="004B418F" w:rsidP="00275230">
      <w:pPr>
        <w:spacing w:after="120"/>
      </w:pPr>
      <w:r w:rsidRPr="006C0C4E">
        <w:t>The Continuing Education Committee</w:t>
      </w:r>
      <w:r w:rsidR="00EB5E73">
        <w:t xml:space="preserve"> (CEC)</w:t>
      </w:r>
      <w:r w:rsidRPr="006C0C4E">
        <w:t xml:space="preserve"> must approve all </w:t>
      </w:r>
      <w:r w:rsidR="00EB5E73">
        <w:t>CE</w:t>
      </w:r>
      <w:r w:rsidRPr="006C0C4E">
        <w:t xml:space="preserve"> courses or activities sponsored by the American Fisheries Society</w:t>
      </w:r>
      <w:r w:rsidR="00212F40" w:rsidRPr="006C0C4E">
        <w:t>.</w:t>
      </w:r>
    </w:p>
    <w:p w:rsidR="00282D19" w:rsidRPr="006C0C4E" w:rsidRDefault="004B418F" w:rsidP="00275230">
      <w:pPr>
        <w:spacing w:after="120"/>
      </w:pPr>
      <w:r w:rsidRPr="006C0C4E">
        <w:t xml:space="preserve">Courses or activities which carry academic credit, lead to a </w:t>
      </w:r>
      <w:bookmarkStart w:id="0" w:name="_GoBack"/>
      <w:bookmarkEnd w:id="0"/>
      <w:r w:rsidRPr="006C0C4E">
        <w:t>high school equivalency certificate, or are organization oriented programs or short direction programs only casually related to any specific upgrading purpose or goal would normally not qualify for approval.</w:t>
      </w:r>
    </w:p>
    <w:p w:rsidR="00275230" w:rsidRDefault="00282D19" w:rsidP="00275230">
      <w:pPr>
        <w:spacing w:after="120"/>
      </w:pPr>
      <w:r w:rsidRPr="006C0C4E">
        <w:t xml:space="preserve">The objective of the </w:t>
      </w:r>
      <w:smartTag w:uri="urn:schemas-microsoft-com:office:smarttags" w:element="stockticker">
        <w:r w:rsidRPr="006C0C4E">
          <w:t>AFS</w:t>
        </w:r>
      </w:smartTag>
      <w:r w:rsidRPr="006C0C4E">
        <w:t xml:space="preserve"> Continuing Education</w:t>
      </w:r>
      <w:r w:rsidR="00EB5E73">
        <w:t xml:space="preserve"> </w:t>
      </w:r>
      <w:r w:rsidRPr="006C0C4E">
        <w:t xml:space="preserve">Program, administered by the </w:t>
      </w:r>
      <w:r w:rsidR="00EB5E73">
        <w:t>CEC</w:t>
      </w:r>
      <w:r w:rsidRPr="006C0C4E">
        <w:t xml:space="preserve">, is to provide members with quality opportunities to develop their expertise throughout their careers as fisheries professionals. Workshops and CE courses, which are often sponsored and/or prepared by </w:t>
      </w:r>
      <w:smartTag w:uri="urn:schemas-microsoft-com:office:smarttags" w:element="stockticker">
        <w:r w:rsidRPr="006C0C4E">
          <w:t>AFS</w:t>
        </w:r>
      </w:smartTag>
      <w:r w:rsidRPr="006C0C4E">
        <w:t xml:space="preserve"> members, are a primary means of fulfilling this goal.</w:t>
      </w:r>
      <w:r w:rsidR="00275230">
        <w:t xml:space="preserve"> </w:t>
      </w:r>
      <w:r w:rsidR="00DC4B0D" w:rsidRPr="006C0C4E">
        <w:t xml:space="preserve">CE offerings </w:t>
      </w:r>
      <w:r w:rsidRPr="006C0C4E">
        <w:t xml:space="preserve">can be used to receive Professional Development Qualifying Points (PDQPs) needed to meet and retain Associate and Certified Fisheries Professional accreditation through the </w:t>
      </w:r>
      <w:smartTag w:uri="urn:schemas-microsoft-com:office:smarttags" w:element="stockticker">
        <w:r w:rsidRPr="006C0C4E">
          <w:t>AFS</w:t>
        </w:r>
      </w:smartTag>
      <w:r w:rsidRPr="006C0C4E">
        <w:t xml:space="preserve"> Certification Program.</w:t>
      </w:r>
    </w:p>
    <w:p w:rsidR="00275230" w:rsidRPr="00275230" w:rsidRDefault="00275230" w:rsidP="006C0C4E">
      <w:pPr>
        <w:rPr>
          <w:sz w:val="20"/>
        </w:rPr>
      </w:pPr>
      <w:r w:rsidRPr="00275230">
        <w:rPr>
          <w:sz w:val="20"/>
        </w:rPr>
        <w:t xml:space="preserve">*All CE classes must be reviewed and approved by the CEC every 3 years or upon changes to course content. </w:t>
      </w:r>
    </w:p>
    <w:p w:rsidR="00282D19" w:rsidRPr="006C0C4E" w:rsidRDefault="00282D19" w:rsidP="006C0C4E"/>
    <w:p w:rsidR="00275230" w:rsidRPr="00B5716A" w:rsidRDefault="00275230" w:rsidP="006C0C4E">
      <w:pPr>
        <w:rPr>
          <w:b/>
          <w:color w:val="000000"/>
        </w:rPr>
      </w:pPr>
      <w:r w:rsidRPr="00B5716A">
        <w:rPr>
          <w:b/>
          <w:color w:val="000000"/>
        </w:rPr>
        <w:t>Course Proposal &amp; Approval Procedures:</w:t>
      </w:r>
    </w:p>
    <w:p w:rsidR="00EB5E73" w:rsidRPr="00B5716A" w:rsidRDefault="00EA32E2" w:rsidP="00275230">
      <w:pPr>
        <w:spacing w:after="120"/>
        <w:rPr>
          <w:color w:val="000000"/>
        </w:rPr>
      </w:pPr>
      <w:r w:rsidRPr="00B5716A">
        <w:rPr>
          <w:color w:val="000000"/>
        </w:rPr>
        <w:t>Please review the following form</w:t>
      </w:r>
      <w:r w:rsidR="00282D19" w:rsidRPr="00B5716A">
        <w:rPr>
          <w:color w:val="000000"/>
        </w:rPr>
        <w:t xml:space="preserve"> carefully</w:t>
      </w:r>
      <w:r w:rsidR="00275230" w:rsidRPr="00B5716A">
        <w:rPr>
          <w:color w:val="000000"/>
        </w:rPr>
        <w:t>,</w:t>
      </w:r>
      <w:r w:rsidR="00282D19" w:rsidRPr="00B5716A">
        <w:rPr>
          <w:color w:val="000000"/>
        </w:rPr>
        <w:t xml:space="preserve"> and provide </w:t>
      </w:r>
      <w:r w:rsidR="00275230" w:rsidRPr="00B5716A">
        <w:rPr>
          <w:color w:val="000000"/>
        </w:rPr>
        <w:t>thorough and succinct responses to all requested information. Note: T</w:t>
      </w:r>
      <w:r w:rsidR="00282D19" w:rsidRPr="00B5716A">
        <w:rPr>
          <w:color w:val="000000"/>
        </w:rPr>
        <w:t xml:space="preserve">his form is the primary means </w:t>
      </w:r>
      <w:r w:rsidR="00275230" w:rsidRPr="00B5716A">
        <w:rPr>
          <w:color w:val="000000"/>
        </w:rPr>
        <w:t>by which</w:t>
      </w:r>
      <w:r w:rsidR="00282D19" w:rsidRPr="00B5716A">
        <w:rPr>
          <w:color w:val="000000"/>
        </w:rPr>
        <w:t xml:space="preserve"> </w:t>
      </w:r>
      <w:r w:rsidR="00275230" w:rsidRPr="00B5716A">
        <w:rPr>
          <w:color w:val="000000"/>
        </w:rPr>
        <w:t xml:space="preserve">the </w:t>
      </w:r>
      <w:smartTag w:uri="urn:schemas-microsoft-com:office:smarttags" w:element="stockticker">
        <w:r w:rsidR="00282D19" w:rsidRPr="00B5716A">
          <w:rPr>
            <w:color w:val="000000"/>
          </w:rPr>
          <w:t>CEC</w:t>
        </w:r>
      </w:smartTag>
      <w:r w:rsidR="00282D19" w:rsidRPr="00B5716A">
        <w:rPr>
          <w:color w:val="000000"/>
        </w:rPr>
        <w:t xml:space="preserve"> </w:t>
      </w:r>
      <w:r w:rsidR="00275230" w:rsidRPr="00B5716A">
        <w:rPr>
          <w:color w:val="000000"/>
        </w:rPr>
        <w:t>evaluates</w:t>
      </w:r>
      <w:r w:rsidR="00282D19" w:rsidRPr="00B5716A">
        <w:rPr>
          <w:color w:val="000000"/>
        </w:rPr>
        <w:t xml:space="preserve"> your proposal. Much like a well-constructed abstract enhances a scientific paper, a thoughtful, informative, well-prepared application attests to the quality of the proposed CE offering, and will reduce the chance of rejection or delay in its approval by the </w:t>
      </w:r>
      <w:smartTag w:uri="urn:schemas-microsoft-com:office:smarttags" w:element="stockticker">
        <w:r w:rsidR="00282D19" w:rsidRPr="00B5716A">
          <w:rPr>
            <w:color w:val="000000"/>
          </w:rPr>
          <w:t>CEC</w:t>
        </w:r>
      </w:smartTag>
      <w:r w:rsidR="00282D19" w:rsidRPr="00B5716A">
        <w:rPr>
          <w:color w:val="000000"/>
        </w:rPr>
        <w:t>.</w:t>
      </w:r>
    </w:p>
    <w:p w:rsidR="00275230" w:rsidRDefault="00275230" w:rsidP="00275230">
      <w:pPr>
        <w:spacing w:after="120"/>
      </w:pPr>
      <w:r w:rsidRPr="00B2502C">
        <w:rPr>
          <w:u w:val="single"/>
        </w:rPr>
        <w:t xml:space="preserve">Completed </w:t>
      </w:r>
      <w:r>
        <w:rPr>
          <w:u w:val="single"/>
        </w:rPr>
        <w:t>course approval f</w:t>
      </w:r>
      <w:r w:rsidRPr="00B2502C">
        <w:rPr>
          <w:u w:val="single"/>
        </w:rPr>
        <w:t xml:space="preserve">orms should be </w:t>
      </w:r>
      <w:r>
        <w:rPr>
          <w:u w:val="single"/>
        </w:rPr>
        <w:t>emailed</w:t>
      </w:r>
      <w:r w:rsidRPr="00B2502C">
        <w:rPr>
          <w:u w:val="single"/>
        </w:rPr>
        <w:t xml:space="preserve"> to the </w:t>
      </w:r>
      <w:r>
        <w:rPr>
          <w:u w:val="single"/>
        </w:rPr>
        <w:t>Course Contact</w:t>
      </w:r>
      <w:r w:rsidRPr="00B2502C">
        <w:rPr>
          <w:u w:val="single"/>
        </w:rPr>
        <w:t xml:space="preserve"> at least 2 months prior to the beginning of the course.</w:t>
      </w:r>
      <w:r w:rsidRPr="006C0C4E">
        <w:t xml:space="preserve">  The </w:t>
      </w:r>
      <w:r>
        <w:t>CEC</w:t>
      </w:r>
      <w:r w:rsidRPr="006C0C4E">
        <w:t xml:space="preserve"> will review forms for completeness.  If more information is needed, the </w:t>
      </w:r>
      <w:r>
        <w:t xml:space="preserve">CEC </w:t>
      </w:r>
      <w:r w:rsidRPr="006C0C4E">
        <w:t xml:space="preserve">Chair will send anonymous reviewer comments, suggestions, and questions to the </w:t>
      </w:r>
      <w:r>
        <w:t>C</w:t>
      </w:r>
      <w:r w:rsidRPr="006C0C4E">
        <w:t xml:space="preserve">ourse </w:t>
      </w:r>
      <w:r>
        <w:t>Proposer.</w:t>
      </w:r>
      <w:r w:rsidRPr="006C0C4E">
        <w:t xml:space="preserve">  </w:t>
      </w:r>
      <w:r>
        <w:t>If the CEC approval is contingent upon implementing suggested revisions, the Course Proposer</w:t>
      </w:r>
      <w:r w:rsidRPr="006C0C4E">
        <w:t xml:space="preserve"> will submit a </w:t>
      </w:r>
      <w:r>
        <w:t>revised Course Approval Form to the Course Contact within two weeks of being notified of the CEC’s decision.</w:t>
      </w:r>
      <w:r w:rsidRPr="006C0C4E">
        <w:t xml:space="preserve"> </w:t>
      </w:r>
      <w:r>
        <w:t xml:space="preserve">The CEC will issue an approval </w:t>
      </w:r>
      <w:r w:rsidR="008F5892">
        <w:t>by mid-May 2019</w:t>
      </w:r>
      <w:r>
        <w:t xml:space="preserve">. </w:t>
      </w:r>
      <w:r w:rsidR="008F5892">
        <w:t>AFS staff</w:t>
      </w:r>
      <w:r>
        <w:t xml:space="preserve"> will notify the Course Proposer of the CEC’s final decision. </w:t>
      </w:r>
    </w:p>
    <w:p w:rsidR="00BC1CDB" w:rsidRDefault="00BC1CDB" w:rsidP="00F33EBB">
      <w:pPr>
        <w:jc w:val="center"/>
        <w:rPr>
          <w:b/>
        </w:rPr>
      </w:pPr>
    </w:p>
    <w:p w:rsidR="00D97FA6" w:rsidRDefault="005D7125" w:rsidP="00F33EBB">
      <w:pPr>
        <w:jc w:val="center"/>
        <w:rPr>
          <w:b/>
        </w:rPr>
      </w:pPr>
      <w:r>
        <w:rPr>
          <w:b/>
        </w:rPr>
        <w:t>COURSE CONTACT:</w:t>
      </w:r>
    </w:p>
    <w:p w:rsidR="00B2502C" w:rsidRPr="00D97FA6" w:rsidRDefault="00C40725" w:rsidP="00F33EBB">
      <w:pPr>
        <w:jc w:val="center"/>
      </w:pPr>
      <w:r>
        <w:t>Lauren Maza,</w:t>
      </w:r>
      <w:r w:rsidR="00B2502C" w:rsidRPr="00D97FA6">
        <w:t xml:space="preserve"> Student &amp; Professional Development</w:t>
      </w:r>
      <w:r>
        <w:t xml:space="preserve"> Director</w:t>
      </w:r>
    </w:p>
    <w:p w:rsidR="00B2502C" w:rsidRDefault="002C348B" w:rsidP="00275230">
      <w:pPr>
        <w:spacing w:after="120"/>
        <w:jc w:val="center"/>
      </w:pPr>
      <w:hyperlink r:id="rId7" w:history="1">
        <w:r w:rsidR="00C40725">
          <w:rPr>
            <w:rStyle w:val="Hyperlink"/>
          </w:rPr>
          <w:t>lmaza@fisheries.org</w:t>
        </w:r>
      </w:hyperlink>
      <w:r w:rsidR="00C40725">
        <w:t xml:space="preserve"> or 301.897.8616, ext. 225</w:t>
      </w:r>
      <w:r w:rsidR="00B2502C">
        <w:t>.</w:t>
      </w:r>
    </w:p>
    <w:p w:rsidR="00275230" w:rsidRDefault="00275230" w:rsidP="00792F2E">
      <w:pPr>
        <w:rPr>
          <w:b/>
        </w:rPr>
      </w:pPr>
    </w:p>
    <w:p w:rsidR="00792F2E" w:rsidRPr="00792F2E" w:rsidRDefault="00792F2E" w:rsidP="00792F2E">
      <w:pPr>
        <w:rPr>
          <w:b/>
        </w:rPr>
      </w:pPr>
      <w:r w:rsidRPr="00792F2E">
        <w:rPr>
          <w:b/>
        </w:rPr>
        <w:t xml:space="preserve">Instructor Responsibilities: </w:t>
      </w:r>
    </w:p>
    <w:p w:rsidR="00792F2E" w:rsidRDefault="00B2502C" w:rsidP="00792F2E">
      <w:r>
        <w:t>Course Instructors are required to</w:t>
      </w:r>
      <w:r w:rsidR="00792F2E">
        <w:t>:</w:t>
      </w:r>
    </w:p>
    <w:p w:rsidR="00792F2E" w:rsidRDefault="0044513F" w:rsidP="00792F2E">
      <w:r w:rsidRPr="006C0C4E">
        <w:t>(1</w:t>
      </w:r>
      <w:r w:rsidR="00792F2E">
        <w:t>) H</w:t>
      </w:r>
      <w:r w:rsidR="004B418F" w:rsidRPr="006C0C4E">
        <w:t xml:space="preserve">ave all </w:t>
      </w:r>
      <w:r w:rsidR="005D7125">
        <w:t>participants</w:t>
      </w:r>
      <w:r w:rsidR="004B418F" w:rsidRPr="006C0C4E">
        <w:t xml:space="preserve"> sign an attendance </w:t>
      </w:r>
      <w:r w:rsidR="00792F2E">
        <w:t>sheet</w:t>
      </w:r>
    </w:p>
    <w:p w:rsidR="004B418F" w:rsidRPr="006C0C4E" w:rsidRDefault="002D0C9B" w:rsidP="00792F2E">
      <w:r w:rsidRPr="006C0C4E">
        <w:t>(2</w:t>
      </w:r>
      <w:r w:rsidR="00792F2E">
        <w:t>) A</w:t>
      </w:r>
      <w:r w:rsidR="00EC34B6" w:rsidRPr="006C0C4E">
        <w:t xml:space="preserve">sk </w:t>
      </w:r>
      <w:r w:rsidR="00B2502C">
        <w:t xml:space="preserve">participants </w:t>
      </w:r>
      <w:r w:rsidR="00EC34B6" w:rsidRPr="006C0C4E">
        <w:t xml:space="preserve">to complete the </w:t>
      </w:r>
      <w:r w:rsidR="00A4281E" w:rsidRPr="006C0C4E">
        <w:t>course and instructor evaluation forms</w:t>
      </w:r>
      <w:r w:rsidR="005D7125">
        <w:t xml:space="preserve"> included at the end of this document as APPENDIX A. </w:t>
      </w:r>
    </w:p>
    <w:p w:rsidR="004B418F" w:rsidRPr="006C0C4E" w:rsidRDefault="00EC34B6" w:rsidP="00D97FA6">
      <w:pPr>
        <w:spacing w:after="120"/>
      </w:pPr>
      <w:r w:rsidRPr="006C0C4E">
        <w:t>(</w:t>
      </w:r>
      <w:r w:rsidR="00792F2E">
        <w:t>3</w:t>
      </w:r>
      <w:r w:rsidRPr="006C0C4E">
        <w:t xml:space="preserve">) </w:t>
      </w:r>
      <w:r w:rsidR="00792F2E">
        <w:t xml:space="preserve">After the course, email </w:t>
      </w:r>
      <w:r w:rsidR="00B94DDB" w:rsidRPr="006C0C4E">
        <w:t>the attendance</w:t>
      </w:r>
      <w:r w:rsidR="00792F2E">
        <w:t xml:space="preserve"> form</w:t>
      </w:r>
      <w:r w:rsidR="00B94DDB" w:rsidRPr="006C0C4E">
        <w:t xml:space="preserve"> </w:t>
      </w:r>
      <w:r w:rsidRPr="006C0C4E">
        <w:t xml:space="preserve">and completed </w:t>
      </w:r>
      <w:r w:rsidR="00A4281E" w:rsidRPr="006C0C4E">
        <w:t xml:space="preserve">course </w:t>
      </w:r>
      <w:r w:rsidR="00792F2E">
        <w:t>&amp;</w:t>
      </w:r>
      <w:r w:rsidR="00A4281E" w:rsidRPr="006C0C4E">
        <w:t xml:space="preserve"> instructor evaluations</w:t>
      </w:r>
      <w:r w:rsidRPr="006C0C4E">
        <w:t xml:space="preserve"> </w:t>
      </w:r>
      <w:r w:rsidR="005D7125">
        <w:t>to the Course Contact</w:t>
      </w:r>
    </w:p>
    <w:p w:rsidR="0077129F" w:rsidRDefault="0077129F" w:rsidP="006C0C4E">
      <w:r w:rsidRPr="006C0C4E">
        <w:t>Additional information and suggestions for completing t</w:t>
      </w:r>
      <w:r w:rsidR="00D97FA6">
        <w:t xml:space="preserve">his form precede each section. </w:t>
      </w:r>
      <w:r w:rsidRPr="006C0C4E">
        <w:t xml:space="preserve">Questions on completing this form should be directed to </w:t>
      </w:r>
      <w:r w:rsidR="00011219" w:rsidRPr="006C0C4E">
        <w:t xml:space="preserve">the </w:t>
      </w:r>
      <w:r w:rsidR="005D7125">
        <w:t xml:space="preserve">Course Contact. </w:t>
      </w:r>
    </w:p>
    <w:p w:rsidR="00F33EBB" w:rsidRDefault="00F33EBB" w:rsidP="006C0C4E">
      <w:pPr>
        <w:rPr>
          <w:b/>
        </w:rPr>
      </w:pPr>
    </w:p>
    <w:p w:rsidR="00F33EBB" w:rsidRDefault="00F33EBB" w:rsidP="006C0C4E">
      <w:pPr>
        <w:rPr>
          <w:b/>
        </w:rPr>
      </w:pPr>
    </w:p>
    <w:p w:rsidR="004A01F4" w:rsidRDefault="004A01F4" w:rsidP="006C0C4E">
      <w:pPr>
        <w:rPr>
          <w:b/>
        </w:rPr>
      </w:pPr>
    </w:p>
    <w:p w:rsidR="00BC1CDB" w:rsidRDefault="00BC1CDB" w:rsidP="006C0C4E">
      <w:pPr>
        <w:rPr>
          <w:b/>
        </w:rPr>
      </w:pPr>
    </w:p>
    <w:p w:rsidR="00BC1CDB" w:rsidRDefault="00BC1CDB" w:rsidP="006C0C4E">
      <w:pPr>
        <w:rPr>
          <w:b/>
        </w:rPr>
      </w:pPr>
    </w:p>
    <w:p w:rsidR="004B418F" w:rsidRPr="00F33EBB" w:rsidRDefault="004B418F" w:rsidP="006C0C4E">
      <w:pPr>
        <w:rPr>
          <w:b/>
          <w:u w:val="single"/>
        </w:rPr>
      </w:pPr>
      <w:r w:rsidRPr="00F82636">
        <w:rPr>
          <w:b/>
        </w:rPr>
        <w:t xml:space="preserve">TITLE OF </w:t>
      </w:r>
      <w:r w:rsidR="00F82636" w:rsidRPr="00F82636">
        <w:rPr>
          <w:b/>
        </w:rPr>
        <w:t xml:space="preserve">COURSE OR </w:t>
      </w:r>
      <w:r w:rsidRPr="00F82636">
        <w:rPr>
          <w:b/>
        </w:rPr>
        <w:t>PROGRAM</w:t>
      </w:r>
      <w:r w:rsidR="00B10C6D" w:rsidRPr="00F82636">
        <w:rPr>
          <w:b/>
        </w:rPr>
        <w:t xml:space="preserve"> (c</w:t>
      </w:r>
      <w:r w:rsidRPr="00F82636">
        <w:rPr>
          <w:b/>
        </w:rPr>
        <w:t>omplete, formal title</w:t>
      </w:r>
      <w:r w:rsidR="00B10C6D" w:rsidRPr="00F82636">
        <w:rPr>
          <w:b/>
        </w:rPr>
        <w:t>)</w:t>
      </w:r>
      <w:r w:rsidR="00F82636" w:rsidRPr="00F82636">
        <w:rPr>
          <w:b/>
        </w:rPr>
        <w:t>:</w:t>
      </w:r>
    </w:p>
    <w:p w:rsidR="004B418F" w:rsidRPr="006C0C4E" w:rsidRDefault="004B418F" w:rsidP="006C0C4E"/>
    <w:p w:rsidR="00F82636" w:rsidRDefault="00F82636" w:rsidP="006C0C4E">
      <w:pPr>
        <w:rPr>
          <w:b/>
        </w:rPr>
      </w:pPr>
    </w:p>
    <w:p w:rsidR="00F82636" w:rsidRDefault="00F82636" w:rsidP="006C0C4E">
      <w:pPr>
        <w:rPr>
          <w:b/>
        </w:rPr>
      </w:pPr>
    </w:p>
    <w:p w:rsidR="00E0226B" w:rsidRDefault="00E0226B" w:rsidP="00E0226B">
      <w:pPr>
        <w:spacing w:after="120"/>
        <w:rPr>
          <w:b/>
        </w:rPr>
      </w:pPr>
    </w:p>
    <w:p w:rsidR="004B418F" w:rsidRPr="00E0226B" w:rsidRDefault="00E0226B" w:rsidP="00E0226B">
      <w:pPr>
        <w:spacing w:after="120"/>
        <w:rPr>
          <w:b/>
        </w:rPr>
      </w:pPr>
      <w:r>
        <w:rPr>
          <w:b/>
        </w:rPr>
        <w:t>INSTRUCTION &amp; DELIVERY</w:t>
      </w:r>
      <w:r w:rsidR="00F82636">
        <w:rPr>
          <w:b/>
        </w:rPr>
        <w:t xml:space="preserve"> </w:t>
      </w:r>
      <w:r w:rsidR="00F82636" w:rsidRPr="00F82636">
        <w:t>(c</w:t>
      </w:r>
      <w:r w:rsidR="00C95FE7">
        <w:t>heck</w:t>
      </w:r>
      <w:r w:rsidR="00F82636" w:rsidRPr="00F82636">
        <w:t xml:space="preserve"> all that apply):</w:t>
      </w:r>
    </w:p>
    <w:p w:rsidR="00E0226B" w:rsidRPr="006C0C4E" w:rsidRDefault="00E0226B" w:rsidP="00E0226B">
      <w:pPr>
        <w:spacing w:line="360" w:lineRule="auto"/>
      </w:pPr>
      <w:r>
        <w:t xml:space="preserve">     </w:t>
      </w:r>
      <w:r w:rsidR="004B418F" w:rsidRPr="006C0C4E">
        <w:t>Classroom Instruction</w:t>
      </w:r>
    </w:p>
    <w:p w:rsidR="004B418F" w:rsidRPr="006C0C4E" w:rsidRDefault="00E0226B" w:rsidP="00E0226B">
      <w:pPr>
        <w:spacing w:line="360" w:lineRule="auto"/>
      </w:pPr>
      <w:r>
        <w:t xml:space="preserve">     </w:t>
      </w:r>
      <w:r w:rsidR="004B418F" w:rsidRPr="006C0C4E">
        <w:t>Lecture/Lecture with lab</w:t>
      </w:r>
    </w:p>
    <w:p w:rsidR="004B418F" w:rsidRPr="006C0C4E" w:rsidRDefault="00E0226B" w:rsidP="00E0226B">
      <w:pPr>
        <w:spacing w:line="360" w:lineRule="auto"/>
      </w:pPr>
      <w:r>
        <w:t xml:space="preserve">     </w:t>
      </w:r>
      <w:r w:rsidR="004B418F" w:rsidRPr="006C0C4E">
        <w:t>Workshop/Institute/Conference Seminar</w:t>
      </w:r>
    </w:p>
    <w:p w:rsidR="004B418F" w:rsidRPr="006C0C4E" w:rsidRDefault="00E0226B" w:rsidP="00E0226B">
      <w:pPr>
        <w:spacing w:line="360" w:lineRule="auto"/>
      </w:pPr>
      <w:r>
        <w:t xml:space="preserve">     </w:t>
      </w:r>
      <w:r w:rsidR="004B418F" w:rsidRPr="006C0C4E">
        <w:t>Field Instruction</w:t>
      </w:r>
    </w:p>
    <w:p w:rsidR="004B418F" w:rsidRPr="006C0C4E" w:rsidRDefault="004B418F" w:rsidP="006C0C4E"/>
    <w:p w:rsidR="00E0226B" w:rsidRDefault="00E0226B" w:rsidP="006F64BF">
      <w:pPr>
        <w:spacing w:before="120"/>
        <w:rPr>
          <w:b/>
        </w:rPr>
      </w:pPr>
      <w:r w:rsidRPr="00F82636">
        <w:rPr>
          <w:b/>
        </w:rPr>
        <w:t>PROGRAM CODES</w:t>
      </w:r>
      <w:r>
        <w:rPr>
          <w:b/>
        </w:rPr>
        <w:t>/</w:t>
      </w:r>
      <w:r w:rsidRPr="00F82636">
        <w:rPr>
          <w:b/>
        </w:rPr>
        <w:t>COURSE INSTRUCTION CATEGORY</w:t>
      </w:r>
      <w:r>
        <w:rPr>
          <w:b/>
        </w:rPr>
        <w:t xml:space="preserve"> </w:t>
      </w:r>
      <w:r w:rsidR="00F82636" w:rsidRPr="00F82636">
        <w:t>(</w:t>
      </w:r>
      <w:r w:rsidRPr="00F82636">
        <w:t>c</w:t>
      </w:r>
      <w:r>
        <w:t>heck</w:t>
      </w:r>
      <w:r w:rsidR="00F82636" w:rsidRPr="00F82636">
        <w:t xml:space="preserve"> all that apply):</w:t>
      </w:r>
    </w:p>
    <w:p w:rsidR="00BC1CDB" w:rsidRDefault="005018E3" w:rsidP="00E0226B">
      <w:pPr>
        <w:spacing w:line="360" w:lineRule="auto"/>
      </w:pPr>
      <w:r>
        <w:t xml:space="preserve"> </w:t>
      </w:r>
    </w:p>
    <w:p w:rsidR="00BC1CDB" w:rsidRDefault="00BC1CDB" w:rsidP="00E0226B">
      <w:pPr>
        <w:spacing w:line="360" w:lineRule="auto"/>
      </w:pPr>
    </w:p>
    <w:p w:rsidR="00BC1CDB" w:rsidRPr="00E0226B" w:rsidRDefault="00BC1CDB" w:rsidP="00BC1CDB">
      <w:pPr>
        <w:spacing w:line="360" w:lineRule="auto"/>
        <w:rPr>
          <w:b/>
        </w:rPr>
      </w:pPr>
      <w:r>
        <w:t xml:space="preserve">    </w:t>
      </w:r>
      <w:r w:rsidRPr="006C0C4E">
        <w:t>1000 Bioengineering</w:t>
      </w:r>
    </w:p>
    <w:p w:rsidR="00BC1CDB" w:rsidRPr="006C0C4E" w:rsidRDefault="00BC1CDB" w:rsidP="00BC1CDB">
      <w:pPr>
        <w:spacing w:line="360" w:lineRule="auto"/>
      </w:pPr>
      <w:r>
        <w:t xml:space="preserve">     </w:t>
      </w:r>
      <w:r w:rsidRPr="006C0C4E">
        <w:t>1100 Early Life History</w:t>
      </w:r>
    </w:p>
    <w:p w:rsidR="00BC1CDB" w:rsidRPr="006C0C4E" w:rsidRDefault="00BC1CDB" w:rsidP="00BC1CDB">
      <w:pPr>
        <w:spacing w:line="360" w:lineRule="auto"/>
      </w:pPr>
      <w:r>
        <w:t xml:space="preserve">     </w:t>
      </w:r>
      <w:r w:rsidRPr="006C0C4E">
        <w:t>1200 Introduced Fishes</w:t>
      </w:r>
    </w:p>
    <w:p w:rsidR="00BC1CDB" w:rsidRPr="006C0C4E" w:rsidRDefault="00BC1CDB" w:rsidP="00BC1CDB">
      <w:pPr>
        <w:spacing w:line="360" w:lineRule="auto"/>
      </w:pPr>
      <w:r>
        <w:t xml:space="preserve">     </w:t>
      </w:r>
      <w:r w:rsidRPr="006C0C4E">
        <w:t>1300 Fish Health/Culture</w:t>
      </w:r>
    </w:p>
    <w:p w:rsidR="00BC1CDB" w:rsidRPr="006C0C4E" w:rsidRDefault="00BC1CDB" w:rsidP="00BC1CDB">
      <w:pPr>
        <w:spacing w:line="360" w:lineRule="auto"/>
      </w:pPr>
      <w:r>
        <w:t xml:space="preserve">     </w:t>
      </w:r>
      <w:r w:rsidRPr="006C0C4E">
        <w:t>1400 Leadership/Communications</w:t>
      </w:r>
    </w:p>
    <w:p w:rsidR="00BC1CDB" w:rsidRPr="006C0C4E" w:rsidRDefault="00BC1CDB" w:rsidP="00BC1CDB">
      <w:pPr>
        <w:spacing w:line="360" w:lineRule="auto"/>
      </w:pPr>
      <w:r>
        <w:t xml:space="preserve">     </w:t>
      </w:r>
      <w:r w:rsidRPr="006C0C4E">
        <w:t>1500 Socioeconomics</w:t>
      </w:r>
    </w:p>
    <w:p w:rsidR="00BC1CDB" w:rsidRPr="006C0C4E" w:rsidRDefault="00BC1CDB" w:rsidP="00BC1CDB">
      <w:pPr>
        <w:spacing w:line="360" w:lineRule="auto"/>
      </w:pPr>
      <w:r>
        <w:t xml:space="preserve">     </w:t>
      </w:r>
      <w:r w:rsidRPr="006C0C4E">
        <w:t>1600 Education</w:t>
      </w:r>
    </w:p>
    <w:p w:rsidR="00BC1CDB" w:rsidRPr="006C0C4E" w:rsidRDefault="00BC1CDB" w:rsidP="00BC1CDB">
      <w:pPr>
        <w:spacing w:line="360" w:lineRule="auto"/>
      </w:pPr>
      <w:r>
        <w:t xml:space="preserve">     </w:t>
      </w:r>
      <w:r w:rsidRPr="006C0C4E">
        <w:t>1700 Population Management/Techniques</w:t>
      </w:r>
    </w:p>
    <w:p w:rsidR="00BC1CDB" w:rsidRPr="006C0C4E" w:rsidRDefault="00BC1CDB" w:rsidP="00BC1CDB">
      <w:pPr>
        <w:spacing w:line="360" w:lineRule="auto"/>
      </w:pPr>
      <w:r>
        <w:t xml:space="preserve">     </w:t>
      </w:r>
      <w:r w:rsidRPr="006C0C4E">
        <w:t>1800 Marine Fisheries</w:t>
      </w:r>
    </w:p>
    <w:p w:rsidR="00BC1CDB" w:rsidRPr="006C0C4E" w:rsidRDefault="00BC1CDB" w:rsidP="00BC1CDB">
      <w:pPr>
        <w:spacing w:line="360" w:lineRule="auto"/>
      </w:pPr>
      <w:r>
        <w:t xml:space="preserve">     </w:t>
      </w:r>
      <w:r w:rsidRPr="006C0C4E">
        <w:t>1900 Water Quality</w:t>
      </w:r>
    </w:p>
    <w:p w:rsidR="00BC1CDB" w:rsidRPr="006C0C4E" w:rsidRDefault="00BC1CDB" w:rsidP="00BC1CDB">
      <w:pPr>
        <w:spacing w:line="360" w:lineRule="auto"/>
      </w:pPr>
      <w:r>
        <w:t xml:space="preserve">     </w:t>
      </w:r>
      <w:r w:rsidRPr="006C0C4E">
        <w:t>2000 Computer Science in Fisheries</w:t>
      </w:r>
    </w:p>
    <w:p w:rsidR="00BC1CDB" w:rsidRPr="006C0C4E" w:rsidRDefault="00BC1CDB" w:rsidP="00BC1CDB">
      <w:pPr>
        <w:spacing w:line="360" w:lineRule="auto"/>
      </w:pPr>
      <w:r>
        <w:t xml:space="preserve">     </w:t>
      </w:r>
      <w:r w:rsidRPr="006C0C4E">
        <w:t>2100 Fish Habitat Management/Techniques</w:t>
      </w:r>
    </w:p>
    <w:p w:rsidR="00BC1CDB" w:rsidRPr="006C0C4E" w:rsidRDefault="00BC1CDB" w:rsidP="00BC1CDB">
      <w:pPr>
        <w:spacing w:line="360" w:lineRule="auto"/>
      </w:pPr>
      <w:r>
        <w:t xml:space="preserve">     </w:t>
      </w:r>
      <w:r w:rsidRPr="006C0C4E">
        <w:t>2200 Policy/Administration</w:t>
      </w:r>
    </w:p>
    <w:p w:rsidR="00BC1CDB" w:rsidRPr="006C0C4E" w:rsidRDefault="00BC1CDB" w:rsidP="00BC1CDB">
      <w:pPr>
        <w:spacing w:line="360" w:lineRule="auto"/>
      </w:pPr>
      <w:r>
        <w:t xml:space="preserve">     </w:t>
      </w:r>
      <w:r w:rsidRPr="006C0C4E">
        <w:t>2300 Environmental Law</w:t>
      </w:r>
    </w:p>
    <w:p w:rsidR="00BC1CDB" w:rsidRDefault="00BC1CDB" w:rsidP="00BC1CDB">
      <w:pPr>
        <w:spacing w:line="360" w:lineRule="auto"/>
      </w:pPr>
      <w:r>
        <w:t xml:space="preserve">     2400 Other (Please specify):</w:t>
      </w:r>
    </w:p>
    <w:p w:rsidR="00BC1CDB" w:rsidRDefault="00BC1CDB" w:rsidP="00E0226B">
      <w:pPr>
        <w:spacing w:line="360" w:lineRule="auto"/>
        <w:sectPr w:rsidR="00BC1CDB" w:rsidSect="00BC1CDB">
          <w:headerReference w:type="default" r:id="rId8"/>
          <w:headerReference w:type="first" r:id="rId9"/>
          <w:pgSz w:w="12240" w:h="15840" w:code="1"/>
          <w:pgMar w:top="720" w:right="720" w:bottom="720" w:left="720" w:header="720" w:footer="720" w:gutter="0"/>
          <w:cols w:space="720"/>
          <w:titlePg/>
          <w:docGrid w:linePitch="299"/>
        </w:sectPr>
      </w:pPr>
    </w:p>
    <w:p w:rsidR="00E0226B" w:rsidRDefault="00E0226B" w:rsidP="00E0226B">
      <w:pPr>
        <w:rPr>
          <w:b/>
        </w:rPr>
      </w:pPr>
    </w:p>
    <w:p w:rsidR="004B418F" w:rsidRPr="00F82636" w:rsidRDefault="00F82636" w:rsidP="00E0226B">
      <w:pPr>
        <w:rPr>
          <w:b/>
        </w:rPr>
      </w:pPr>
      <w:r>
        <w:rPr>
          <w:b/>
        </w:rPr>
        <w:t>COURSE/</w:t>
      </w:r>
      <w:r w:rsidR="004B418F" w:rsidRPr="00F82636">
        <w:rPr>
          <w:b/>
        </w:rPr>
        <w:t xml:space="preserve">PROGRAM PROVIDER(S) </w:t>
      </w:r>
      <w:r w:rsidR="004B418F" w:rsidRPr="006F64BF">
        <w:t xml:space="preserve">(i.e. </w:t>
      </w:r>
      <w:r w:rsidR="00BC1CDB">
        <w:t>AFS Chapter/Section/</w:t>
      </w:r>
      <w:r w:rsidR="004B418F" w:rsidRPr="006F64BF">
        <w:t xml:space="preserve">Division, Agency, </w:t>
      </w:r>
      <w:proofErr w:type="gramStart"/>
      <w:r w:rsidR="004B418F" w:rsidRPr="006F64BF">
        <w:t>University</w:t>
      </w:r>
      <w:proofErr w:type="gramEnd"/>
      <w:r w:rsidR="004B418F" w:rsidRPr="006F64BF">
        <w:t>)</w:t>
      </w:r>
      <w:r w:rsidRPr="006F64BF">
        <w:t>:</w:t>
      </w:r>
    </w:p>
    <w:p w:rsidR="00E0226B" w:rsidRDefault="00E0226B" w:rsidP="006C0C4E">
      <w:pPr>
        <w:rPr>
          <w:b/>
        </w:rPr>
      </w:pPr>
    </w:p>
    <w:p w:rsidR="00E0226B" w:rsidRDefault="00E0226B" w:rsidP="006C0C4E">
      <w:pPr>
        <w:rPr>
          <w:b/>
        </w:rPr>
      </w:pPr>
    </w:p>
    <w:p w:rsidR="00E0226B" w:rsidRDefault="00E0226B" w:rsidP="006C0C4E">
      <w:pPr>
        <w:rPr>
          <w:b/>
        </w:rPr>
      </w:pPr>
    </w:p>
    <w:p w:rsidR="00E0226B" w:rsidRDefault="00E0226B" w:rsidP="006C0C4E">
      <w:pPr>
        <w:rPr>
          <w:b/>
        </w:rPr>
      </w:pPr>
    </w:p>
    <w:p w:rsidR="004B418F" w:rsidRPr="00F82636" w:rsidRDefault="004B418F" w:rsidP="005018E3">
      <w:pPr>
        <w:spacing w:after="120"/>
        <w:rPr>
          <w:b/>
        </w:rPr>
      </w:pPr>
      <w:r w:rsidRPr="00F82636">
        <w:rPr>
          <w:b/>
        </w:rPr>
        <w:t xml:space="preserve">COURSE </w:t>
      </w:r>
      <w:r w:rsidR="005018E3">
        <w:rPr>
          <w:b/>
        </w:rPr>
        <w:t>PROPOSER</w:t>
      </w:r>
      <w:r w:rsidR="006F64BF">
        <w:rPr>
          <w:b/>
        </w:rPr>
        <w:t>:</w:t>
      </w:r>
    </w:p>
    <w:p w:rsidR="004B418F" w:rsidRPr="006C0C4E" w:rsidRDefault="004B418F" w:rsidP="005018E3">
      <w:pPr>
        <w:spacing w:after="240"/>
      </w:pPr>
      <w:r w:rsidRPr="006C0C4E">
        <w:t>Name:</w:t>
      </w:r>
    </w:p>
    <w:p w:rsidR="004B418F" w:rsidRDefault="004B418F" w:rsidP="005018E3">
      <w:pPr>
        <w:spacing w:after="240"/>
      </w:pPr>
      <w:r w:rsidRPr="006C0C4E">
        <w:t>Address</w:t>
      </w:r>
      <w:r w:rsidR="00792F2E">
        <w:t xml:space="preserve"> 1</w:t>
      </w:r>
      <w:r w:rsidRPr="006C0C4E">
        <w:t>:</w:t>
      </w:r>
    </w:p>
    <w:p w:rsidR="00792F2E" w:rsidRPr="006C0C4E" w:rsidRDefault="00792F2E" w:rsidP="005018E3">
      <w:pPr>
        <w:spacing w:after="240"/>
      </w:pPr>
      <w:r>
        <w:t>Address 2:</w:t>
      </w:r>
    </w:p>
    <w:p w:rsidR="004B418F" w:rsidRPr="006C0C4E" w:rsidRDefault="004B418F" w:rsidP="005018E3">
      <w:pPr>
        <w:spacing w:after="240"/>
      </w:pPr>
      <w:r w:rsidRPr="006C0C4E">
        <w:t>City</w:t>
      </w:r>
      <w:r w:rsidR="00792F2E">
        <w:t xml:space="preserve">: </w:t>
      </w:r>
      <w:r w:rsidR="00792F2E">
        <w:tab/>
      </w:r>
      <w:r w:rsidR="00792F2E">
        <w:tab/>
      </w:r>
      <w:r w:rsidR="00792F2E">
        <w:tab/>
      </w:r>
      <w:r w:rsidR="00792F2E">
        <w:tab/>
      </w:r>
      <w:r w:rsidR="005018E3">
        <w:t xml:space="preserve">  </w:t>
      </w:r>
      <w:r w:rsidR="00792F2E">
        <w:t>State</w:t>
      </w:r>
      <w:r w:rsidR="005018E3">
        <w:t>:</w:t>
      </w:r>
      <w:r w:rsidR="00792F2E">
        <w:tab/>
      </w:r>
      <w:r w:rsidR="00792F2E">
        <w:tab/>
      </w:r>
      <w:r w:rsidR="00792F2E">
        <w:tab/>
      </w:r>
      <w:r w:rsidR="005018E3">
        <w:t xml:space="preserve">   </w:t>
      </w:r>
      <w:proofErr w:type="gramStart"/>
      <w:r w:rsidRPr="006C0C4E">
        <w:t>Zip</w:t>
      </w:r>
      <w:r w:rsidR="005018E3">
        <w:t>:</w:t>
      </w:r>
      <w:proofErr w:type="gramEnd"/>
      <w:r w:rsidR="005018E3">
        <w:tab/>
      </w:r>
      <w:r w:rsidR="005018E3">
        <w:tab/>
        <w:t xml:space="preserve">        </w:t>
      </w:r>
      <w:r w:rsidRPr="006C0C4E">
        <w:t>Country:</w:t>
      </w:r>
    </w:p>
    <w:p w:rsidR="004B418F" w:rsidRPr="006C0C4E" w:rsidRDefault="004B418F" w:rsidP="005018E3">
      <w:pPr>
        <w:spacing w:after="240"/>
      </w:pPr>
      <w:r w:rsidRPr="006C0C4E">
        <w:t xml:space="preserve">Phone:                                  </w:t>
      </w:r>
    </w:p>
    <w:p w:rsidR="004B418F" w:rsidRDefault="004B418F" w:rsidP="005018E3">
      <w:pPr>
        <w:spacing w:after="240"/>
      </w:pPr>
      <w:r w:rsidRPr="006C0C4E">
        <w:t>E-mail:</w:t>
      </w:r>
    </w:p>
    <w:p w:rsidR="00F82636" w:rsidRPr="006C0C4E" w:rsidRDefault="00F82636" w:rsidP="005018E3">
      <w:pPr>
        <w:spacing w:after="240"/>
      </w:pPr>
      <w:r>
        <w:t xml:space="preserve">Fax: </w:t>
      </w:r>
    </w:p>
    <w:p w:rsidR="004B418F" w:rsidRPr="006C0C4E" w:rsidRDefault="004B418F" w:rsidP="006C0C4E"/>
    <w:p w:rsidR="005018E3" w:rsidRDefault="005018E3" w:rsidP="006C0C4E">
      <w:pPr>
        <w:rPr>
          <w:b/>
        </w:rPr>
      </w:pPr>
    </w:p>
    <w:p w:rsidR="004B418F" w:rsidRPr="00F82636" w:rsidRDefault="005018E3" w:rsidP="005018E3">
      <w:pPr>
        <w:spacing w:after="120"/>
        <w:rPr>
          <w:b/>
        </w:rPr>
      </w:pPr>
      <w:r>
        <w:rPr>
          <w:b/>
        </w:rPr>
        <w:t xml:space="preserve">COURSE </w:t>
      </w:r>
      <w:r w:rsidR="004B418F" w:rsidRPr="00F82636">
        <w:rPr>
          <w:b/>
        </w:rPr>
        <w:t>DATES &amp; LOCATION</w:t>
      </w:r>
      <w:r w:rsidR="00F82636" w:rsidRPr="00F82636">
        <w:rPr>
          <w:b/>
        </w:rPr>
        <w:t>:</w:t>
      </w:r>
    </w:p>
    <w:p w:rsidR="004B418F" w:rsidRPr="006C0C4E" w:rsidRDefault="004B418F" w:rsidP="005018E3">
      <w:pPr>
        <w:spacing w:after="240"/>
      </w:pPr>
      <w:r w:rsidRPr="006C0C4E">
        <w:t>Beginning Date:</w:t>
      </w:r>
      <w:r w:rsidRPr="006C0C4E">
        <w:tab/>
      </w:r>
      <w:r w:rsidRPr="006C0C4E">
        <w:tab/>
      </w:r>
      <w:r w:rsidRPr="006C0C4E">
        <w:tab/>
      </w:r>
      <w:r w:rsidRPr="006C0C4E">
        <w:tab/>
        <w:t>Ending Date:</w:t>
      </w:r>
    </w:p>
    <w:p w:rsidR="00BC1CDB" w:rsidRPr="00BC1CDB" w:rsidRDefault="004B418F" w:rsidP="005018E3">
      <w:pPr>
        <w:spacing w:after="240"/>
        <w:rPr>
          <w:color w:val="C00000"/>
        </w:rPr>
      </w:pPr>
      <w:r w:rsidRPr="005018E3">
        <w:rPr>
          <w:color w:val="C00000"/>
        </w:rPr>
        <w:t>Meeting Place</w:t>
      </w:r>
      <w:r w:rsidR="005018E3">
        <w:rPr>
          <w:color w:val="C00000"/>
        </w:rPr>
        <w:t>/Venue</w:t>
      </w:r>
      <w:r w:rsidRPr="005018E3">
        <w:rPr>
          <w:color w:val="C00000"/>
        </w:rPr>
        <w:t>:</w:t>
      </w:r>
      <w:r w:rsidR="00BC1CDB">
        <w:rPr>
          <w:color w:val="C00000"/>
        </w:rPr>
        <w:tab/>
      </w:r>
      <w:r w:rsidR="00BC1CDB">
        <w:rPr>
          <w:color w:val="C00000"/>
        </w:rPr>
        <w:tab/>
      </w:r>
      <w:r w:rsidR="00BC1CDB">
        <w:t>Before the 2019 Annual Meeting</w:t>
      </w:r>
    </w:p>
    <w:p w:rsidR="004B418F" w:rsidRPr="006C0C4E" w:rsidRDefault="005018E3" w:rsidP="005018E3">
      <w:pPr>
        <w:spacing w:after="240"/>
      </w:pPr>
      <w:r>
        <w:t xml:space="preserve">City: </w:t>
      </w:r>
      <w:r>
        <w:tab/>
      </w:r>
      <w:r w:rsidR="00BC1CDB">
        <w:t>Reno</w:t>
      </w:r>
      <w:r>
        <w:tab/>
      </w:r>
      <w:r>
        <w:tab/>
      </w:r>
      <w:r>
        <w:tab/>
      </w:r>
      <w:r w:rsidR="00823E65">
        <w:t xml:space="preserve"> </w:t>
      </w:r>
      <w:r w:rsidR="00823E65">
        <w:tab/>
      </w:r>
      <w:r w:rsidR="004B418F" w:rsidRPr="006C0C4E">
        <w:t>State</w:t>
      </w:r>
      <w:r>
        <w:t>/</w:t>
      </w:r>
      <w:r w:rsidR="004B418F" w:rsidRPr="006C0C4E">
        <w:t>Province:</w:t>
      </w:r>
      <w:r w:rsidR="00BC1CDB">
        <w:t xml:space="preserve">   Nevada</w:t>
      </w:r>
    </w:p>
    <w:p w:rsidR="004B418F" w:rsidRPr="006C0C4E" w:rsidRDefault="004B418F" w:rsidP="006C0C4E"/>
    <w:p w:rsidR="00776984" w:rsidRDefault="00776984" w:rsidP="00F82636">
      <w:pPr>
        <w:rPr>
          <w:b/>
        </w:rPr>
      </w:pPr>
    </w:p>
    <w:p w:rsidR="00776984" w:rsidRDefault="00776984" w:rsidP="00F82636">
      <w:pPr>
        <w:rPr>
          <w:b/>
        </w:rPr>
      </w:pPr>
    </w:p>
    <w:p w:rsidR="00776984" w:rsidRDefault="00776984" w:rsidP="00F82636">
      <w:pPr>
        <w:rPr>
          <w:b/>
        </w:rPr>
      </w:pPr>
    </w:p>
    <w:p w:rsidR="00776984" w:rsidRDefault="00776984" w:rsidP="00F82636">
      <w:pPr>
        <w:rPr>
          <w:b/>
        </w:rPr>
      </w:pPr>
    </w:p>
    <w:p w:rsidR="008F5892" w:rsidRDefault="008F5892" w:rsidP="008F5892">
      <w:r w:rsidRPr="00F82636">
        <w:rPr>
          <w:b/>
        </w:rPr>
        <w:t>CONTENT &amp; METHODOLOGY:</w:t>
      </w:r>
      <w:r w:rsidRPr="006C0C4E">
        <w:t xml:space="preserve">  Briefly describe the topic(s) to be covered and the instructional methods that </w:t>
      </w:r>
      <w:proofErr w:type="gramStart"/>
      <w:r w:rsidRPr="006C0C4E">
        <w:t>will be employed</w:t>
      </w:r>
      <w:proofErr w:type="gramEnd"/>
      <w:r w:rsidRPr="006C0C4E">
        <w:t xml:space="preserve"> during the activity/program.  Active instructional methods are strongly encouraged and </w:t>
      </w:r>
      <w:proofErr w:type="gramStart"/>
      <w:r w:rsidRPr="006C0C4E">
        <w:t>should be identified</w:t>
      </w:r>
      <w:proofErr w:type="gramEnd"/>
      <w:r w:rsidRPr="006C0C4E">
        <w:t xml:space="preserve">.  </w:t>
      </w:r>
    </w:p>
    <w:p w:rsidR="008F5892" w:rsidRPr="00755A2E" w:rsidRDefault="008F5892" w:rsidP="008F5892">
      <w:pPr>
        <w:rPr>
          <w:i/>
          <w:sz w:val="20"/>
        </w:rPr>
      </w:pPr>
      <w:r w:rsidRPr="00755A2E">
        <w:rPr>
          <w:i/>
          <w:sz w:val="20"/>
          <w:u w:val="single"/>
        </w:rPr>
        <w:t>Standard:</w:t>
      </w:r>
      <w:r w:rsidRPr="00755A2E">
        <w:rPr>
          <w:i/>
          <w:sz w:val="20"/>
        </w:rPr>
        <w:t xml:space="preserve">  The content and instructional methodologies are consistent with the objectives or learning outcomes, sequenced to facilitate learning and permit opportunities for the learner to participate and receive feedback.</w:t>
      </w:r>
    </w:p>
    <w:p w:rsidR="008F5892" w:rsidRPr="00755A2E" w:rsidRDefault="008F5892" w:rsidP="008F5892">
      <w:pPr>
        <w:rPr>
          <w:i/>
          <w:sz w:val="20"/>
        </w:rPr>
      </w:pPr>
      <w:r w:rsidRPr="00755A2E">
        <w:rPr>
          <w:i/>
          <w:sz w:val="20"/>
          <w:u w:val="single"/>
        </w:rPr>
        <w:t>Example:</w:t>
      </w:r>
      <w:r>
        <w:rPr>
          <w:i/>
          <w:sz w:val="20"/>
        </w:rPr>
        <w:t xml:space="preserve">  P</w:t>
      </w:r>
      <w:r w:rsidRPr="00755A2E">
        <w:rPr>
          <w:i/>
          <w:sz w:val="20"/>
        </w:rPr>
        <w:t xml:space="preserve">articipants will learn to manipulate data in the program to complete the exercises; active discussions will incorporate </w:t>
      </w:r>
      <w:proofErr w:type="gramStart"/>
      <w:r w:rsidRPr="00755A2E">
        <w:rPr>
          <w:i/>
          <w:sz w:val="20"/>
        </w:rPr>
        <w:t>problem solving</w:t>
      </w:r>
      <w:proofErr w:type="gramEnd"/>
      <w:r w:rsidRPr="00755A2E">
        <w:rPr>
          <w:i/>
          <w:sz w:val="20"/>
        </w:rPr>
        <w:t xml:space="preserve"> techniques that participants will be able to apply upon</w:t>
      </w:r>
      <w:r>
        <w:rPr>
          <w:i/>
          <w:sz w:val="20"/>
        </w:rPr>
        <w:t xml:space="preserve"> returning to the home station.</w:t>
      </w:r>
    </w:p>
    <w:p w:rsidR="008F5892" w:rsidRDefault="008F5892" w:rsidP="00F82636">
      <w:pPr>
        <w:rPr>
          <w:b/>
        </w:rPr>
      </w:pPr>
    </w:p>
    <w:p w:rsidR="008F5892" w:rsidRDefault="008F5892" w:rsidP="00F82636">
      <w:pPr>
        <w:rPr>
          <w:b/>
        </w:rPr>
      </w:pPr>
    </w:p>
    <w:p w:rsidR="008F5892" w:rsidRDefault="008F5892" w:rsidP="00F82636">
      <w:pPr>
        <w:rPr>
          <w:b/>
        </w:rPr>
      </w:pPr>
    </w:p>
    <w:p w:rsidR="008F5892" w:rsidRDefault="008F5892" w:rsidP="00F82636">
      <w:pPr>
        <w:rPr>
          <w:b/>
        </w:rPr>
      </w:pPr>
    </w:p>
    <w:p w:rsidR="008F5892" w:rsidRDefault="008F5892" w:rsidP="00F82636">
      <w:pPr>
        <w:rPr>
          <w:b/>
        </w:rPr>
      </w:pPr>
    </w:p>
    <w:p w:rsidR="008F5892" w:rsidRDefault="008F5892" w:rsidP="00F82636">
      <w:pPr>
        <w:rPr>
          <w:b/>
        </w:rPr>
      </w:pPr>
    </w:p>
    <w:p w:rsidR="008F5892" w:rsidRDefault="008F5892" w:rsidP="00F82636">
      <w:pPr>
        <w:rPr>
          <w:b/>
        </w:rPr>
      </w:pPr>
    </w:p>
    <w:p w:rsidR="008F5892" w:rsidRDefault="008F5892" w:rsidP="00F82636">
      <w:pPr>
        <w:rPr>
          <w:b/>
        </w:rPr>
      </w:pPr>
    </w:p>
    <w:p w:rsidR="008F5892" w:rsidRDefault="008F5892" w:rsidP="00F82636">
      <w:pPr>
        <w:rPr>
          <w:b/>
        </w:rPr>
      </w:pPr>
    </w:p>
    <w:p w:rsidR="008F5892" w:rsidRDefault="008F5892" w:rsidP="00F82636">
      <w:pPr>
        <w:rPr>
          <w:b/>
        </w:rPr>
      </w:pPr>
    </w:p>
    <w:p w:rsidR="008F5892" w:rsidRDefault="008F5892" w:rsidP="00F82636">
      <w:pPr>
        <w:rPr>
          <w:b/>
        </w:rPr>
      </w:pPr>
    </w:p>
    <w:p w:rsidR="00F82636" w:rsidRDefault="004B418F" w:rsidP="00F82636">
      <w:r w:rsidRPr="00F82636">
        <w:rPr>
          <w:b/>
        </w:rPr>
        <w:t>NEEDS IDENTIFICATION</w:t>
      </w:r>
      <w:r w:rsidR="00F82636">
        <w:rPr>
          <w:b/>
        </w:rPr>
        <w:t>/GAP ANALYSIS STATEMENT</w:t>
      </w:r>
      <w:r w:rsidRPr="00F82636">
        <w:rPr>
          <w:b/>
        </w:rPr>
        <w:t>:</w:t>
      </w:r>
      <w:r w:rsidRPr="006C0C4E">
        <w:t xml:space="preserve"> Clearly identify the needs for the planned program/activity for participants, their supervisors, their organization and/or profession. Discuss what changes or advancements in technology that have occurred and the relevancy of the planned program/activity to addres</w:t>
      </w:r>
      <w:r w:rsidR="00F82636">
        <w:t xml:space="preserve">s the changes to participants. </w:t>
      </w:r>
      <w:r w:rsidRPr="006C0C4E">
        <w:t xml:space="preserve">Take into consideration other complementary and competitive courses. </w:t>
      </w:r>
      <w:r w:rsidRPr="00F82636">
        <w:rPr>
          <w:u w:val="single"/>
        </w:rPr>
        <w:t xml:space="preserve">Clearly identify the target audience </w:t>
      </w:r>
      <w:r w:rsidR="00F82636">
        <w:t xml:space="preserve">(example: </w:t>
      </w:r>
      <w:r w:rsidRPr="006C0C4E">
        <w:t xml:space="preserve">new employees, journey level professionals, administrators, </w:t>
      </w:r>
      <w:proofErr w:type="spellStart"/>
      <w:r w:rsidRPr="006C0C4E">
        <w:t>etc</w:t>
      </w:r>
      <w:proofErr w:type="spellEnd"/>
      <w:r w:rsidRPr="006C0C4E">
        <w:t xml:space="preserve">).  </w:t>
      </w:r>
    </w:p>
    <w:p w:rsidR="004B418F" w:rsidRPr="00755A2E" w:rsidRDefault="004B418F" w:rsidP="00F82636">
      <w:pPr>
        <w:rPr>
          <w:i/>
          <w:sz w:val="20"/>
        </w:rPr>
      </w:pPr>
      <w:r w:rsidRPr="00755A2E">
        <w:rPr>
          <w:i/>
          <w:sz w:val="20"/>
          <w:u w:val="single"/>
        </w:rPr>
        <w:t>Standard:</w:t>
      </w:r>
      <w:r w:rsidRPr="00755A2E">
        <w:rPr>
          <w:i/>
          <w:sz w:val="20"/>
        </w:rPr>
        <w:t xml:space="preserve">  </w:t>
      </w:r>
      <w:r w:rsidRPr="00776984">
        <w:rPr>
          <w:i/>
          <w:sz w:val="20"/>
        </w:rPr>
        <w:t xml:space="preserve">The program is planned in response to </w:t>
      </w:r>
      <w:r w:rsidR="00755A2E" w:rsidRPr="00776984">
        <w:rPr>
          <w:i/>
          <w:sz w:val="20"/>
        </w:rPr>
        <w:t>[</w:t>
      </w:r>
      <w:r w:rsidRPr="00776984">
        <w:rPr>
          <w:i/>
          <w:sz w:val="20"/>
        </w:rPr>
        <w:t>the identified needs</w:t>
      </w:r>
      <w:r w:rsidR="00755A2E" w:rsidRPr="00776984">
        <w:rPr>
          <w:i/>
          <w:sz w:val="20"/>
        </w:rPr>
        <w:t>]</w:t>
      </w:r>
      <w:r w:rsidRPr="00776984">
        <w:rPr>
          <w:i/>
          <w:sz w:val="20"/>
        </w:rPr>
        <w:t xml:space="preserve"> of a </w:t>
      </w:r>
      <w:r w:rsidR="00755A2E" w:rsidRPr="00776984">
        <w:rPr>
          <w:i/>
          <w:sz w:val="20"/>
        </w:rPr>
        <w:t>[</w:t>
      </w:r>
      <w:r w:rsidRPr="00776984">
        <w:rPr>
          <w:i/>
          <w:sz w:val="20"/>
        </w:rPr>
        <w:t>target audience</w:t>
      </w:r>
      <w:r w:rsidR="00755A2E" w:rsidRPr="00776984">
        <w:rPr>
          <w:i/>
          <w:sz w:val="20"/>
        </w:rPr>
        <w:t>]</w:t>
      </w:r>
      <w:r w:rsidRPr="00776984">
        <w:rPr>
          <w:i/>
          <w:sz w:val="20"/>
        </w:rPr>
        <w:t xml:space="preserve"> and needs assessment if applicable, </w:t>
      </w:r>
      <w:r w:rsidR="00755A2E" w:rsidRPr="00776984">
        <w:rPr>
          <w:i/>
          <w:sz w:val="20"/>
        </w:rPr>
        <w:t>[</w:t>
      </w:r>
      <w:r w:rsidRPr="00776984">
        <w:rPr>
          <w:i/>
          <w:sz w:val="20"/>
        </w:rPr>
        <w:t xml:space="preserve">for professionals </w:t>
      </w:r>
      <w:r w:rsidR="00755A2E" w:rsidRPr="00776984">
        <w:rPr>
          <w:i/>
          <w:sz w:val="20"/>
        </w:rPr>
        <w:t>at a</w:t>
      </w:r>
      <w:r w:rsidRPr="00776984">
        <w:rPr>
          <w:i/>
          <w:sz w:val="20"/>
        </w:rPr>
        <w:t xml:space="preserve"> given level</w:t>
      </w:r>
      <w:r w:rsidR="00755A2E" w:rsidRPr="00776984">
        <w:rPr>
          <w:i/>
          <w:sz w:val="20"/>
        </w:rPr>
        <w:t>]</w:t>
      </w:r>
      <w:r w:rsidRPr="00776984">
        <w:rPr>
          <w:i/>
          <w:sz w:val="20"/>
        </w:rPr>
        <w:t xml:space="preserve"> in </w:t>
      </w:r>
      <w:r w:rsidR="00755A2E" w:rsidRPr="00776984">
        <w:rPr>
          <w:i/>
          <w:sz w:val="20"/>
        </w:rPr>
        <w:t>[</w:t>
      </w:r>
      <w:r w:rsidRPr="00776984">
        <w:rPr>
          <w:i/>
          <w:sz w:val="20"/>
        </w:rPr>
        <w:t>the organization</w:t>
      </w:r>
      <w:r w:rsidR="00755A2E" w:rsidRPr="00776984">
        <w:rPr>
          <w:i/>
          <w:sz w:val="20"/>
        </w:rPr>
        <w:t>]</w:t>
      </w:r>
      <w:r w:rsidRPr="00776984">
        <w:rPr>
          <w:i/>
          <w:sz w:val="20"/>
        </w:rPr>
        <w:t>.</w:t>
      </w:r>
    </w:p>
    <w:p w:rsidR="004B418F" w:rsidRPr="006C0C4E" w:rsidRDefault="004B418F" w:rsidP="006C0C4E">
      <w:r w:rsidRPr="006C0C4E">
        <w:tab/>
      </w:r>
    </w:p>
    <w:p w:rsidR="00823E65" w:rsidRDefault="00823E65" w:rsidP="006C0C4E">
      <w:pPr>
        <w:rPr>
          <w:b/>
        </w:rPr>
      </w:pPr>
    </w:p>
    <w:p w:rsidR="00776984" w:rsidRDefault="00776984" w:rsidP="006C0C4E">
      <w:pPr>
        <w:rPr>
          <w:b/>
        </w:rPr>
      </w:pPr>
    </w:p>
    <w:p w:rsidR="00776984" w:rsidRDefault="00776984" w:rsidP="006C0C4E">
      <w:pPr>
        <w:rPr>
          <w:b/>
        </w:rPr>
      </w:pPr>
    </w:p>
    <w:p w:rsidR="00823E65" w:rsidRDefault="00823E65" w:rsidP="006C0C4E">
      <w:pPr>
        <w:rPr>
          <w:b/>
        </w:rPr>
      </w:pPr>
    </w:p>
    <w:p w:rsidR="008F5892" w:rsidRDefault="008F5892" w:rsidP="006C0C4E">
      <w:pPr>
        <w:rPr>
          <w:b/>
        </w:rPr>
      </w:pPr>
    </w:p>
    <w:p w:rsidR="008F5892" w:rsidRDefault="008F5892" w:rsidP="006C0C4E">
      <w:pPr>
        <w:rPr>
          <w:b/>
        </w:rPr>
      </w:pPr>
    </w:p>
    <w:p w:rsidR="008F5892" w:rsidRDefault="008F5892" w:rsidP="006C0C4E">
      <w:pPr>
        <w:rPr>
          <w:b/>
        </w:rPr>
      </w:pPr>
    </w:p>
    <w:p w:rsidR="008F5892" w:rsidRDefault="008F5892" w:rsidP="006C0C4E">
      <w:pPr>
        <w:rPr>
          <w:b/>
        </w:rPr>
      </w:pPr>
    </w:p>
    <w:p w:rsidR="008F5892" w:rsidRDefault="008F5892" w:rsidP="006C0C4E">
      <w:pPr>
        <w:rPr>
          <w:b/>
        </w:rPr>
      </w:pPr>
    </w:p>
    <w:p w:rsidR="008F5892" w:rsidRDefault="008F5892" w:rsidP="006C0C4E">
      <w:pPr>
        <w:rPr>
          <w:b/>
        </w:rPr>
      </w:pPr>
    </w:p>
    <w:p w:rsidR="008F5892" w:rsidRDefault="008F5892" w:rsidP="006C0C4E">
      <w:pPr>
        <w:rPr>
          <w:b/>
        </w:rPr>
      </w:pPr>
    </w:p>
    <w:p w:rsidR="0077129F" w:rsidRPr="006C0C4E" w:rsidRDefault="009106C5" w:rsidP="006C0C4E">
      <w:r w:rsidRPr="00F82636">
        <w:rPr>
          <w:b/>
        </w:rPr>
        <w:t>LEARNING OBJECTIVES/</w:t>
      </w:r>
      <w:r w:rsidR="004B418F" w:rsidRPr="00F82636">
        <w:rPr>
          <w:b/>
        </w:rPr>
        <w:t>OUTCOMES:</w:t>
      </w:r>
      <w:r w:rsidR="004B418F" w:rsidRPr="006C0C4E">
        <w:t xml:space="preserve"> State what new knowledge or skill the participant will be able to utilize or perform upon completion of the course. List the learning objectives and action items associated with each objective.</w:t>
      </w:r>
      <w:r w:rsidR="0077129F" w:rsidRPr="006C0C4E">
        <w:t xml:space="preserve">  Learning objectives should be measurable.</w:t>
      </w:r>
      <w:r w:rsidR="004B418F" w:rsidRPr="006C0C4E">
        <w:t xml:space="preserve">  Standard:  The program/activity has clear and concise written statements of intended learning outcomes.  The learning outcomes should specify the determined skills, knowledge and/or attitudes that the learner should be able to demonstrate following the continuing education experience.</w:t>
      </w:r>
      <w:r w:rsidR="0077129F" w:rsidRPr="006C0C4E">
        <w:t xml:space="preserve"> </w:t>
      </w:r>
    </w:p>
    <w:p w:rsidR="00F82636" w:rsidRPr="00755A2E" w:rsidRDefault="0077129F" w:rsidP="00F82636">
      <w:pPr>
        <w:spacing w:before="120"/>
        <w:rPr>
          <w:i/>
          <w:sz w:val="20"/>
          <w:u w:val="single"/>
        </w:rPr>
      </w:pPr>
      <w:r w:rsidRPr="00755A2E">
        <w:rPr>
          <w:i/>
          <w:sz w:val="20"/>
          <w:u w:val="single"/>
        </w:rPr>
        <w:t>Example</w:t>
      </w:r>
      <w:r w:rsidR="00F82636" w:rsidRPr="00755A2E">
        <w:rPr>
          <w:i/>
          <w:sz w:val="20"/>
          <w:u w:val="single"/>
        </w:rPr>
        <w:t>s</w:t>
      </w:r>
      <w:r w:rsidRPr="00755A2E">
        <w:rPr>
          <w:i/>
          <w:sz w:val="20"/>
          <w:u w:val="single"/>
        </w:rPr>
        <w:t>:</w:t>
      </w:r>
      <w:r w:rsidR="001B1E4A" w:rsidRPr="00755A2E">
        <w:rPr>
          <w:i/>
          <w:sz w:val="20"/>
          <w:u w:val="single"/>
        </w:rPr>
        <w:t xml:space="preserve"> </w:t>
      </w:r>
    </w:p>
    <w:p w:rsidR="001B1E4A" w:rsidRPr="00755A2E" w:rsidRDefault="001B1E4A" w:rsidP="006C0C4E">
      <w:pPr>
        <w:rPr>
          <w:i/>
          <w:sz w:val="20"/>
        </w:rPr>
      </w:pPr>
      <w:r w:rsidRPr="00755A2E">
        <w:rPr>
          <w:i/>
          <w:sz w:val="20"/>
        </w:rPr>
        <w:t>Participants will</w:t>
      </w:r>
      <w:r w:rsidR="0077129F" w:rsidRPr="00755A2E">
        <w:rPr>
          <w:i/>
          <w:sz w:val="20"/>
        </w:rPr>
        <w:t xml:space="preserve"> </w:t>
      </w:r>
      <w:r w:rsidRPr="00755A2E">
        <w:rPr>
          <w:i/>
          <w:sz w:val="20"/>
        </w:rPr>
        <w:t>be able to utilize _____ principles to develop a plan for control of ______</w:t>
      </w:r>
      <w:r w:rsidR="00F82636" w:rsidRPr="00755A2E">
        <w:rPr>
          <w:i/>
          <w:sz w:val="20"/>
        </w:rPr>
        <w:t>.</w:t>
      </w:r>
    </w:p>
    <w:p w:rsidR="001B1E4A" w:rsidRPr="00755A2E" w:rsidRDefault="001B1E4A" w:rsidP="006C0C4E">
      <w:pPr>
        <w:rPr>
          <w:i/>
          <w:sz w:val="20"/>
        </w:rPr>
      </w:pPr>
      <w:r w:rsidRPr="00755A2E">
        <w:rPr>
          <w:i/>
          <w:sz w:val="20"/>
        </w:rPr>
        <w:t>Participants will be able to apply the plan during development of management strategies for ______</w:t>
      </w:r>
      <w:r w:rsidR="00F82636" w:rsidRPr="00755A2E">
        <w:rPr>
          <w:i/>
          <w:sz w:val="20"/>
        </w:rPr>
        <w:t>.</w:t>
      </w:r>
    </w:p>
    <w:p w:rsidR="004B418F" w:rsidRPr="00755A2E" w:rsidRDefault="0077129F" w:rsidP="006C0C4E">
      <w:pPr>
        <w:rPr>
          <w:i/>
          <w:sz w:val="20"/>
        </w:rPr>
      </w:pPr>
      <w:r w:rsidRPr="00755A2E">
        <w:rPr>
          <w:i/>
          <w:sz w:val="20"/>
        </w:rPr>
        <w:t xml:space="preserve">Participants will be able to demonstrate skill in_______ by completing class </w:t>
      </w:r>
      <w:r w:rsidR="001B1E4A" w:rsidRPr="00755A2E">
        <w:rPr>
          <w:i/>
          <w:sz w:val="20"/>
        </w:rPr>
        <w:t>exercises</w:t>
      </w:r>
      <w:r w:rsidRPr="00755A2E">
        <w:rPr>
          <w:i/>
          <w:sz w:val="20"/>
        </w:rPr>
        <w:t xml:space="preserve"> </w:t>
      </w:r>
      <w:r w:rsidR="001B1E4A" w:rsidRPr="00755A2E">
        <w:rPr>
          <w:i/>
          <w:sz w:val="20"/>
        </w:rPr>
        <w:t>and databases</w:t>
      </w:r>
      <w:r w:rsidR="00F82636" w:rsidRPr="00755A2E">
        <w:rPr>
          <w:i/>
          <w:sz w:val="20"/>
        </w:rPr>
        <w:t>.</w:t>
      </w:r>
    </w:p>
    <w:p w:rsidR="004B418F" w:rsidRPr="006C0C4E" w:rsidRDefault="004B418F" w:rsidP="006C0C4E"/>
    <w:p w:rsidR="00F82636" w:rsidRDefault="00F82636" w:rsidP="006C0C4E">
      <w:pPr>
        <w:rPr>
          <w:b/>
        </w:rPr>
      </w:pPr>
    </w:p>
    <w:p w:rsidR="00F82636" w:rsidRDefault="00F82636" w:rsidP="006C0C4E">
      <w:pPr>
        <w:rPr>
          <w:b/>
        </w:rPr>
      </w:pPr>
    </w:p>
    <w:p w:rsidR="00F82636" w:rsidRDefault="00F82636" w:rsidP="006C0C4E">
      <w:pPr>
        <w:rPr>
          <w:b/>
        </w:rPr>
      </w:pPr>
    </w:p>
    <w:p w:rsidR="00F82636" w:rsidRDefault="00F82636" w:rsidP="006C0C4E">
      <w:pPr>
        <w:rPr>
          <w:b/>
        </w:rPr>
      </w:pPr>
    </w:p>
    <w:p w:rsidR="00F82636" w:rsidRDefault="00F82636" w:rsidP="006C0C4E">
      <w:pPr>
        <w:rPr>
          <w:b/>
        </w:rPr>
      </w:pPr>
    </w:p>
    <w:p w:rsidR="00F82636" w:rsidRDefault="00F82636" w:rsidP="006C0C4E">
      <w:pPr>
        <w:rPr>
          <w:b/>
        </w:rPr>
      </w:pPr>
    </w:p>
    <w:p w:rsidR="00F82636" w:rsidRDefault="00F82636" w:rsidP="006C0C4E">
      <w:pPr>
        <w:rPr>
          <w:b/>
        </w:rPr>
      </w:pPr>
    </w:p>
    <w:p w:rsidR="00F82636" w:rsidRDefault="00F82636" w:rsidP="006C0C4E">
      <w:pPr>
        <w:rPr>
          <w:b/>
        </w:rPr>
      </w:pPr>
    </w:p>
    <w:p w:rsidR="00F82636" w:rsidRDefault="00F82636" w:rsidP="006C0C4E">
      <w:pPr>
        <w:rPr>
          <w:b/>
        </w:rPr>
      </w:pPr>
    </w:p>
    <w:p w:rsidR="00F82636" w:rsidRDefault="00F82636" w:rsidP="006C0C4E">
      <w:pPr>
        <w:rPr>
          <w:b/>
        </w:rPr>
      </w:pPr>
    </w:p>
    <w:p w:rsidR="00F82636" w:rsidRDefault="00F82636" w:rsidP="006C0C4E">
      <w:pPr>
        <w:rPr>
          <w:b/>
        </w:rPr>
      </w:pPr>
    </w:p>
    <w:p w:rsidR="00F82636" w:rsidRDefault="00F82636" w:rsidP="006C0C4E">
      <w:pPr>
        <w:rPr>
          <w:b/>
        </w:rPr>
      </w:pPr>
    </w:p>
    <w:p w:rsidR="00F82636" w:rsidRDefault="00F82636" w:rsidP="006C0C4E">
      <w:pPr>
        <w:rPr>
          <w:b/>
        </w:rPr>
      </w:pPr>
    </w:p>
    <w:p w:rsidR="00F82636" w:rsidRDefault="00F82636" w:rsidP="006C0C4E">
      <w:pPr>
        <w:rPr>
          <w:b/>
        </w:rPr>
      </w:pPr>
    </w:p>
    <w:p w:rsidR="00776984" w:rsidRDefault="00776984" w:rsidP="006C0C4E">
      <w:pPr>
        <w:rPr>
          <w:b/>
        </w:rPr>
      </w:pPr>
    </w:p>
    <w:p w:rsidR="00F82636" w:rsidRDefault="00F82636" w:rsidP="006C0C4E">
      <w:pPr>
        <w:rPr>
          <w:b/>
        </w:rPr>
      </w:pPr>
    </w:p>
    <w:p w:rsidR="004A01F4" w:rsidRDefault="004A01F4" w:rsidP="006C0C4E">
      <w:pPr>
        <w:rPr>
          <w:b/>
        </w:rPr>
      </w:pPr>
    </w:p>
    <w:p w:rsidR="007C52F8" w:rsidRDefault="007C52F8" w:rsidP="006C0C4E"/>
    <w:p w:rsidR="00F82636" w:rsidRDefault="00F82636" w:rsidP="006C0C4E"/>
    <w:p w:rsidR="00F82636" w:rsidRDefault="00F82636" w:rsidP="006C0C4E"/>
    <w:p w:rsidR="00F82636" w:rsidRDefault="00F82636" w:rsidP="006C0C4E"/>
    <w:p w:rsidR="00F82636" w:rsidRDefault="00F82636" w:rsidP="006C0C4E"/>
    <w:p w:rsidR="00F82636" w:rsidRDefault="00F82636" w:rsidP="006C0C4E"/>
    <w:p w:rsidR="00F82636" w:rsidRDefault="00F82636" w:rsidP="006C0C4E"/>
    <w:p w:rsidR="00755A2E" w:rsidRDefault="004B418F" w:rsidP="006C0C4E">
      <w:r w:rsidRPr="00F82636">
        <w:rPr>
          <w:b/>
        </w:rPr>
        <w:t>ASSESSMENT OF LEARNING OUTCOMES:</w:t>
      </w:r>
      <w:r w:rsidRPr="006C0C4E">
        <w:t xml:space="preserve"> Briefly state how individual performances </w:t>
      </w:r>
      <w:r w:rsidR="00755A2E">
        <w:t>relate to</w:t>
      </w:r>
      <w:r w:rsidRPr="006C0C4E">
        <w:t xml:space="preserve"> intended learning outcomes </w:t>
      </w:r>
      <w:proofErr w:type="gramStart"/>
      <w:r w:rsidRPr="006C0C4E">
        <w:t>will be assessed</w:t>
      </w:r>
      <w:proofErr w:type="gramEnd"/>
      <w:r w:rsidRPr="006C0C4E">
        <w:t xml:space="preserve">.  </w:t>
      </w:r>
    </w:p>
    <w:p w:rsidR="00755A2E" w:rsidRDefault="00755A2E" w:rsidP="006C0C4E">
      <w:pPr>
        <w:rPr>
          <w:i/>
          <w:sz w:val="20"/>
        </w:rPr>
      </w:pPr>
      <w:r w:rsidRPr="00755A2E">
        <w:rPr>
          <w:i/>
          <w:sz w:val="20"/>
          <w:u w:val="single"/>
        </w:rPr>
        <w:t>Standard:</w:t>
      </w:r>
      <w:r>
        <w:rPr>
          <w:i/>
          <w:sz w:val="20"/>
        </w:rPr>
        <w:t xml:space="preserve"> </w:t>
      </w:r>
      <w:r w:rsidRPr="00755A2E">
        <w:rPr>
          <w:i/>
          <w:sz w:val="20"/>
        </w:rPr>
        <w:t xml:space="preserve">Procedures established during program planning are used, when applicable, to measure the achievement of intended learning outcomes specified for the program/activity as they relate to changes in learner’s knowledge, skills, or attitudes.  </w:t>
      </w:r>
    </w:p>
    <w:p w:rsidR="00755A2E" w:rsidRPr="00755A2E" w:rsidRDefault="00755A2E" w:rsidP="00755A2E">
      <w:pPr>
        <w:rPr>
          <w:i/>
          <w:sz w:val="20"/>
        </w:rPr>
      </w:pPr>
      <w:r w:rsidRPr="00755A2E">
        <w:rPr>
          <w:i/>
          <w:sz w:val="20"/>
          <w:u w:val="single"/>
        </w:rPr>
        <w:t>Examples of assessment tools/activities:</w:t>
      </w:r>
      <w:r w:rsidRPr="00755A2E">
        <w:rPr>
          <w:i/>
          <w:sz w:val="20"/>
        </w:rPr>
        <w:t xml:space="preserve"> performance demonstration under real or simulated conditions, written or oral examinations, written reports, completion of a project, self-assessment, or locally or externally developed standardization examinations.</w:t>
      </w:r>
    </w:p>
    <w:p w:rsidR="004B418F" w:rsidRPr="006C0C4E" w:rsidRDefault="004B418F" w:rsidP="006C0C4E"/>
    <w:p w:rsidR="004B418F" w:rsidRDefault="004B418F" w:rsidP="006C0C4E"/>
    <w:p w:rsidR="008F5892" w:rsidRDefault="008F5892" w:rsidP="006C0C4E"/>
    <w:p w:rsidR="008F5892" w:rsidRDefault="008F5892" w:rsidP="006C0C4E"/>
    <w:p w:rsidR="008F5892" w:rsidRDefault="008F5892" w:rsidP="006C0C4E"/>
    <w:p w:rsidR="008F5892" w:rsidRDefault="008F5892" w:rsidP="006C0C4E"/>
    <w:p w:rsidR="008F5892" w:rsidRDefault="008F5892" w:rsidP="006C0C4E"/>
    <w:p w:rsidR="008F5892" w:rsidRDefault="008F5892" w:rsidP="006C0C4E"/>
    <w:p w:rsidR="008F5892" w:rsidRPr="006C0C4E" w:rsidRDefault="008F5892" w:rsidP="006C0C4E"/>
    <w:p w:rsidR="007C52F8" w:rsidRPr="006C0C4E" w:rsidRDefault="007C52F8" w:rsidP="006C0C4E"/>
    <w:p w:rsidR="008F5892" w:rsidRDefault="008F5892" w:rsidP="008F5892">
      <w:r w:rsidRPr="00F82636">
        <w:rPr>
          <w:b/>
        </w:rPr>
        <w:t>REQUIREMENTS FOR SATISFACTORY COMPLETION:</w:t>
      </w:r>
      <w:r w:rsidRPr="006C0C4E">
        <w:t xml:space="preserve"> Briefly state the requirements for satisfactory completion of the activity/program</w:t>
      </w:r>
      <w:r>
        <w:t xml:space="preserve">. </w:t>
      </w:r>
      <w:r w:rsidRPr="006C0C4E">
        <w:t xml:space="preserve">Participants </w:t>
      </w:r>
      <w:proofErr w:type="gramStart"/>
      <w:r w:rsidRPr="006C0C4E">
        <w:t>should be informed</w:t>
      </w:r>
      <w:proofErr w:type="gramEnd"/>
      <w:r w:rsidRPr="006C0C4E">
        <w:t xml:space="preserve"> of the requirements for satisfactory completion</w:t>
      </w:r>
      <w:r>
        <w:t xml:space="preserve"> prior to their participation. </w:t>
      </w:r>
      <w:r w:rsidRPr="006C0C4E">
        <w:t>High attendance should be required (e.g. 90% and above).</w:t>
      </w:r>
    </w:p>
    <w:p w:rsidR="008F5892" w:rsidRPr="00755A2E" w:rsidRDefault="008F5892" w:rsidP="008F5892">
      <w:pPr>
        <w:rPr>
          <w:i/>
          <w:sz w:val="20"/>
          <w:u w:val="single"/>
        </w:rPr>
      </w:pPr>
      <w:r>
        <w:rPr>
          <w:i/>
          <w:sz w:val="20"/>
          <w:u w:val="single"/>
        </w:rPr>
        <w:t xml:space="preserve">Standard: </w:t>
      </w:r>
      <w:r w:rsidRPr="00755A2E">
        <w:rPr>
          <w:i/>
          <w:sz w:val="20"/>
          <w:u w:val="single"/>
        </w:rPr>
        <w:t xml:space="preserve">Requirements for satisfactory completion </w:t>
      </w:r>
      <w:proofErr w:type="gramStart"/>
      <w:r w:rsidRPr="00755A2E">
        <w:rPr>
          <w:i/>
          <w:sz w:val="20"/>
          <w:u w:val="single"/>
        </w:rPr>
        <w:t>are based</w:t>
      </w:r>
      <w:proofErr w:type="gramEnd"/>
      <w:r w:rsidRPr="00755A2E">
        <w:rPr>
          <w:i/>
          <w:sz w:val="20"/>
          <w:u w:val="single"/>
        </w:rPr>
        <w:t xml:space="preserve"> on the purpose and intended learning outcomes.  </w:t>
      </w:r>
    </w:p>
    <w:p w:rsidR="004B418F" w:rsidRPr="006C0C4E" w:rsidRDefault="004B418F" w:rsidP="006C0C4E"/>
    <w:p w:rsidR="00F82636" w:rsidRDefault="00F82636" w:rsidP="006C0C4E">
      <w:pPr>
        <w:rPr>
          <w:b/>
        </w:rPr>
      </w:pPr>
    </w:p>
    <w:p w:rsidR="00755A2E" w:rsidRDefault="00755A2E" w:rsidP="006C0C4E">
      <w:pPr>
        <w:rPr>
          <w:b/>
        </w:rPr>
      </w:pPr>
    </w:p>
    <w:p w:rsidR="00755A2E" w:rsidRDefault="00755A2E" w:rsidP="006C0C4E">
      <w:pPr>
        <w:rPr>
          <w:b/>
        </w:rPr>
      </w:pPr>
    </w:p>
    <w:p w:rsidR="00755A2E" w:rsidRDefault="00755A2E" w:rsidP="006C0C4E">
      <w:pPr>
        <w:rPr>
          <w:b/>
        </w:rPr>
      </w:pPr>
    </w:p>
    <w:p w:rsidR="00755A2E" w:rsidRDefault="00755A2E" w:rsidP="006C0C4E">
      <w:pPr>
        <w:rPr>
          <w:b/>
        </w:rPr>
      </w:pPr>
    </w:p>
    <w:p w:rsidR="00755A2E" w:rsidRDefault="00755A2E" w:rsidP="006C0C4E">
      <w:pPr>
        <w:rPr>
          <w:b/>
        </w:rPr>
      </w:pPr>
    </w:p>
    <w:p w:rsidR="00F82636" w:rsidRDefault="00F82636" w:rsidP="006C0C4E">
      <w:pPr>
        <w:rPr>
          <w:b/>
        </w:rPr>
      </w:pPr>
    </w:p>
    <w:p w:rsidR="00F82636" w:rsidRDefault="00F82636" w:rsidP="006C0C4E">
      <w:pPr>
        <w:rPr>
          <w:b/>
        </w:rPr>
      </w:pPr>
    </w:p>
    <w:p w:rsidR="00F82636" w:rsidRDefault="00F82636" w:rsidP="006C0C4E">
      <w:pPr>
        <w:rPr>
          <w:b/>
        </w:rPr>
      </w:pPr>
    </w:p>
    <w:p w:rsidR="00823E65" w:rsidRDefault="00823E65" w:rsidP="006C0C4E">
      <w:pPr>
        <w:rPr>
          <w:b/>
        </w:rPr>
      </w:pPr>
    </w:p>
    <w:p w:rsidR="00823E65" w:rsidRDefault="00823E65" w:rsidP="006C0C4E">
      <w:pPr>
        <w:rPr>
          <w:b/>
        </w:rPr>
      </w:pPr>
    </w:p>
    <w:p w:rsidR="00823E65" w:rsidRDefault="00823E65" w:rsidP="006C0C4E">
      <w:pPr>
        <w:rPr>
          <w:b/>
        </w:rPr>
      </w:pPr>
    </w:p>
    <w:p w:rsidR="00B865CC" w:rsidRDefault="00B865CC" w:rsidP="006C0C4E">
      <w:pPr>
        <w:rPr>
          <w:b/>
        </w:rPr>
      </w:pPr>
    </w:p>
    <w:p w:rsidR="008F5892" w:rsidRDefault="008F5892" w:rsidP="006C0C4E">
      <w:pPr>
        <w:rPr>
          <w:b/>
        </w:rPr>
      </w:pPr>
    </w:p>
    <w:p w:rsidR="008F5892" w:rsidRDefault="008F5892" w:rsidP="006C0C4E">
      <w:pPr>
        <w:rPr>
          <w:b/>
        </w:rPr>
      </w:pPr>
    </w:p>
    <w:p w:rsidR="008F5892" w:rsidRDefault="008F5892" w:rsidP="006C0C4E">
      <w:pPr>
        <w:rPr>
          <w:b/>
        </w:rPr>
      </w:pPr>
    </w:p>
    <w:p w:rsidR="008F5892" w:rsidRDefault="008F5892" w:rsidP="006C0C4E">
      <w:pPr>
        <w:rPr>
          <w:b/>
        </w:rPr>
      </w:pPr>
    </w:p>
    <w:p w:rsidR="008F5892" w:rsidRDefault="008F5892" w:rsidP="006C0C4E">
      <w:pPr>
        <w:rPr>
          <w:b/>
        </w:rPr>
      </w:pPr>
    </w:p>
    <w:p w:rsidR="008F5892" w:rsidRDefault="008F5892" w:rsidP="006C0C4E">
      <w:pPr>
        <w:rPr>
          <w:b/>
        </w:rPr>
      </w:pPr>
    </w:p>
    <w:p w:rsidR="008F5892" w:rsidRDefault="008F5892" w:rsidP="006C0C4E">
      <w:pPr>
        <w:rPr>
          <w:b/>
        </w:rPr>
      </w:pPr>
    </w:p>
    <w:p w:rsidR="008F5892" w:rsidRDefault="008F5892" w:rsidP="006C0C4E">
      <w:pPr>
        <w:rPr>
          <w:b/>
        </w:rPr>
      </w:pPr>
    </w:p>
    <w:p w:rsidR="008F5892" w:rsidRDefault="008F5892" w:rsidP="006C0C4E">
      <w:pPr>
        <w:rPr>
          <w:b/>
        </w:rPr>
      </w:pPr>
    </w:p>
    <w:p w:rsidR="008F5892" w:rsidRDefault="008F5892" w:rsidP="006C0C4E">
      <w:pPr>
        <w:rPr>
          <w:b/>
        </w:rPr>
      </w:pPr>
    </w:p>
    <w:p w:rsidR="008F5892" w:rsidRDefault="008F5892" w:rsidP="006C0C4E">
      <w:pPr>
        <w:rPr>
          <w:b/>
        </w:rPr>
      </w:pPr>
    </w:p>
    <w:p w:rsidR="008F5892" w:rsidRDefault="008F5892" w:rsidP="006C0C4E">
      <w:pPr>
        <w:rPr>
          <w:b/>
        </w:rPr>
      </w:pPr>
    </w:p>
    <w:p w:rsidR="008F5892" w:rsidRDefault="008F5892" w:rsidP="006C0C4E">
      <w:pPr>
        <w:rPr>
          <w:b/>
        </w:rPr>
      </w:pPr>
    </w:p>
    <w:p w:rsidR="008F5892" w:rsidRDefault="008F5892" w:rsidP="006C0C4E">
      <w:pPr>
        <w:rPr>
          <w:b/>
        </w:rPr>
      </w:pPr>
    </w:p>
    <w:p w:rsidR="008F5892" w:rsidRDefault="008F5892" w:rsidP="006C0C4E">
      <w:pPr>
        <w:rPr>
          <w:b/>
        </w:rPr>
      </w:pPr>
    </w:p>
    <w:p w:rsidR="00776984" w:rsidRDefault="004B418F" w:rsidP="006C0C4E">
      <w:r w:rsidRPr="00F82636">
        <w:rPr>
          <w:b/>
        </w:rPr>
        <w:t>INSTRUCTION</w:t>
      </w:r>
      <w:r w:rsidR="00F82636" w:rsidRPr="00F82636">
        <w:rPr>
          <w:b/>
        </w:rPr>
        <w:t>AL PERSONNEL</w:t>
      </w:r>
      <w:r w:rsidRPr="00F82636">
        <w:rPr>
          <w:b/>
        </w:rPr>
        <w:t>:</w:t>
      </w:r>
      <w:r w:rsidRPr="006C0C4E">
        <w:t xml:space="preserve"> List the instructional personnel involved in planning and conducting the program/activity and indicate the approximate proportion of instruction time for each.  A resume of up to two pages must be submitted for instructors.  </w:t>
      </w:r>
    </w:p>
    <w:p w:rsidR="004B418F" w:rsidRPr="00776984" w:rsidRDefault="00776984" w:rsidP="00776984">
      <w:pPr>
        <w:spacing w:after="240"/>
        <w:rPr>
          <w:i/>
          <w:sz w:val="20"/>
        </w:rPr>
      </w:pPr>
      <w:r w:rsidRPr="00776984">
        <w:rPr>
          <w:i/>
          <w:sz w:val="20"/>
          <w:u w:val="single"/>
        </w:rPr>
        <w:t>Standard:</w:t>
      </w:r>
      <w:r w:rsidRPr="00776984">
        <w:rPr>
          <w:i/>
          <w:sz w:val="20"/>
        </w:rPr>
        <w:t xml:space="preserve"> </w:t>
      </w:r>
      <w:r w:rsidR="004B418F" w:rsidRPr="00776984">
        <w:rPr>
          <w:i/>
          <w:sz w:val="20"/>
        </w:rPr>
        <w:t>Qualified instructional personnel are directly involved in determining the program purpose, developing intended learning outcomes, and planning and conducting each learning experience.</w:t>
      </w:r>
    </w:p>
    <w:p w:rsidR="00776984" w:rsidRDefault="00776984" w:rsidP="00776984">
      <w:pPr>
        <w:spacing w:after="240"/>
        <w:rPr>
          <w:sz w:val="20"/>
        </w:rPr>
        <w:sectPr w:rsidR="00776984" w:rsidSect="00BC1CDB">
          <w:headerReference w:type="default" r:id="rId10"/>
          <w:headerReference w:type="first" r:id="rId11"/>
          <w:pgSz w:w="12240" w:h="15840" w:code="1"/>
          <w:pgMar w:top="720" w:right="720" w:bottom="720" w:left="720" w:header="720" w:footer="720" w:gutter="0"/>
          <w:cols w:space="720"/>
          <w:titlePg/>
          <w:docGrid w:linePitch="299"/>
        </w:sectPr>
      </w:pPr>
    </w:p>
    <w:p w:rsidR="004B418F" w:rsidRDefault="00776984" w:rsidP="00776984">
      <w:pPr>
        <w:spacing w:after="240"/>
        <w:rPr>
          <w:sz w:val="20"/>
        </w:rPr>
      </w:pPr>
      <w:r>
        <w:rPr>
          <w:sz w:val="20"/>
        </w:rPr>
        <w:t>Name:</w:t>
      </w:r>
    </w:p>
    <w:p w:rsidR="00776984" w:rsidRDefault="00776984" w:rsidP="00776984">
      <w:pPr>
        <w:spacing w:after="240"/>
        <w:rPr>
          <w:sz w:val="20"/>
        </w:rPr>
      </w:pPr>
      <w:r>
        <w:rPr>
          <w:sz w:val="20"/>
        </w:rPr>
        <w:t>Name:</w:t>
      </w:r>
    </w:p>
    <w:p w:rsidR="00776984" w:rsidRDefault="00776984" w:rsidP="00776984">
      <w:pPr>
        <w:spacing w:after="240"/>
        <w:rPr>
          <w:sz w:val="20"/>
        </w:rPr>
      </w:pPr>
      <w:r>
        <w:rPr>
          <w:sz w:val="20"/>
        </w:rPr>
        <w:t>Name:</w:t>
      </w:r>
    </w:p>
    <w:p w:rsidR="00776984" w:rsidRDefault="00B865CC" w:rsidP="00776984">
      <w:pPr>
        <w:spacing w:after="240"/>
        <w:rPr>
          <w:sz w:val="20"/>
        </w:rPr>
      </w:pPr>
      <w:r>
        <w:rPr>
          <w:sz w:val="20"/>
        </w:rPr>
        <w:t>Hours/Minutes of i</w:t>
      </w:r>
      <w:r w:rsidR="00776984">
        <w:rPr>
          <w:sz w:val="20"/>
        </w:rPr>
        <w:t>nstruction time:</w:t>
      </w:r>
    </w:p>
    <w:p w:rsidR="00B865CC" w:rsidRDefault="00B865CC" w:rsidP="00B865CC">
      <w:pPr>
        <w:spacing w:after="240"/>
        <w:rPr>
          <w:sz w:val="20"/>
        </w:rPr>
      </w:pPr>
      <w:r>
        <w:rPr>
          <w:sz w:val="20"/>
        </w:rPr>
        <w:t>Hours/Minutes of instruction time:</w:t>
      </w:r>
    </w:p>
    <w:p w:rsidR="00B865CC" w:rsidRDefault="00B865CC" w:rsidP="00B865CC">
      <w:pPr>
        <w:spacing w:after="240"/>
        <w:rPr>
          <w:sz w:val="20"/>
        </w:rPr>
      </w:pPr>
      <w:r>
        <w:rPr>
          <w:sz w:val="20"/>
        </w:rPr>
        <w:t>Hours/Minutes of instruction time:</w:t>
      </w:r>
    </w:p>
    <w:p w:rsidR="00776984" w:rsidRDefault="00776984" w:rsidP="006C0C4E">
      <w:pPr>
        <w:rPr>
          <w:b/>
        </w:rPr>
        <w:sectPr w:rsidR="00776984" w:rsidSect="00BC1CDB">
          <w:type w:val="continuous"/>
          <w:pgSz w:w="12240" w:h="15840" w:code="1"/>
          <w:pgMar w:top="720" w:right="720" w:bottom="720" w:left="720" w:header="720" w:footer="720" w:gutter="0"/>
          <w:cols w:num="2" w:space="720"/>
          <w:titlePg/>
          <w:docGrid w:linePitch="299"/>
        </w:sectPr>
      </w:pPr>
    </w:p>
    <w:p w:rsidR="006F64BF" w:rsidRDefault="006F64BF" w:rsidP="006C0C4E">
      <w:pPr>
        <w:rPr>
          <w:b/>
        </w:rPr>
      </w:pPr>
    </w:p>
    <w:p w:rsidR="00B865CC" w:rsidRDefault="00B865CC" w:rsidP="006C0C4E">
      <w:pPr>
        <w:rPr>
          <w:b/>
        </w:rPr>
      </w:pPr>
    </w:p>
    <w:p w:rsidR="00B865CC" w:rsidRDefault="00B865CC" w:rsidP="006C0C4E">
      <w:pPr>
        <w:rPr>
          <w:b/>
        </w:rPr>
      </w:pPr>
    </w:p>
    <w:p w:rsidR="00B865CC" w:rsidRDefault="00B865CC" w:rsidP="006C0C4E">
      <w:pPr>
        <w:rPr>
          <w:b/>
        </w:rPr>
      </w:pPr>
    </w:p>
    <w:p w:rsidR="00B865CC" w:rsidRDefault="00B865CC" w:rsidP="006C0C4E">
      <w:pPr>
        <w:rPr>
          <w:b/>
        </w:rPr>
      </w:pPr>
    </w:p>
    <w:p w:rsidR="004B418F" w:rsidRPr="00F82636" w:rsidRDefault="004B418F" w:rsidP="006C0C4E">
      <w:pPr>
        <w:rPr>
          <w:b/>
        </w:rPr>
      </w:pPr>
      <w:r w:rsidRPr="00F82636">
        <w:rPr>
          <w:b/>
        </w:rPr>
        <w:t>DETERMIN</w:t>
      </w:r>
      <w:r w:rsidR="00D52497" w:rsidRPr="00F82636">
        <w:rPr>
          <w:b/>
        </w:rPr>
        <w:t>ING NUMBER OF CONTACT HOURS</w:t>
      </w:r>
      <w:r w:rsidRPr="006C0C4E">
        <w:t xml:space="preserve">: The 60-minute clock hour is used as the contact hour.  Coffee breaks, lunches, etc. are not included.  Field trips (minus travel and other administrative time) may be </w:t>
      </w:r>
      <w:r w:rsidR="00D52497" w:rsidRPr="006C0C4E">
        <w:t>considered contact hours</w:t>
      </w:r>
      <w:r w:rsidRPr="006C0C4E">
        <w:t>, but usually on a basis of at least two hours of field trip equivalent to one contact hour of classroom instruction.</w:t>
      </w:r>
      <w:r w:rsidR="00F82636">
        <w:t xml:space="preserve"> </w:t>
      </w:r>
    </w:p>
    <w:p w:rsidR="004B418F" w:rsidRPr="006C0C4E" w:rsidRDefault="004B418F" w:rsidP="006C0C4E">
      <w:r w:rsidRPr="006C0C4E">
        <w:t>The following and similar activities are not included when calculating the number of contact hours:</w:t>
      </w:r>
    </w:p>
    <w:p w:rsidR="004B418F" w:rsidRPr="006C0C4E" w:rsidRDefault="004B418F" w:rsidP="006C0C4E">
      <w:r w:rsidRPr="006C0C4E">
        <w:sym w:font="Webdings" w:char="F0F4"/>
      </w:r>
      <w:r w:rsidRPr="006C0C4E">
        <w:t>Time for study, assigned reading, and other related activities, outside the classroom or meeting schedule.</w:t>
      </w:r>
    </w:p>
    <w:p w:rsidR="004B418F" w:rsidRPr="006C0C4E" w:rsidRDefault="004B418F" w:rsidP="006C0C4E">
      <w:r w:rsidRPr="006C0C4E">
        <w:sym w:font="Webdings" w:char="F0F4"/>
      </w:r>
      <w:r w:rsidRPr="006C0C4E">
        <w:t>Meeting time devoted to business of committee activities.</w:t>
      </w:r>
    </w:p>
    <w:p w:rsidR="004B418F" w:rsidRPr="006C0C4E" w:rsidRDefault="004B418F" w:rsidP="006C0C4E">
      <w:r w:rsidRPr="006C0C4E">
        <w:sym w:font="Webdings" w:char="F0F4"/>
      </w:r>
      <w:r w:rsidRPr="006C0C4E">
        <w:t>Meeting time devoted to announcements, welcoming speeches, or organizational reports.</w:t>
      </w:r>
    </w:p>
    <w:p w:rsidR="004B418F" w:rsidRPr="00F82636" w:rsidRDefault="004B418F" w:rsidP="006C0C4E">
      <w:pPr>
        <w:rPr>
          <w:b/>
          <w:u w:val="single"/>
        </w:rPr>
      </w:pPr>
      <w:r w:rsidRPr="006C0C4E">
        <w:sym w:font="Webdings" w:char="F0F4"/>
      </w:r>
      <w:r w:rsidRPr="006C0C4E">
        <w:t>Time allocated to social activities, refreshment breaks, luncheons, receptions, dinner and so forth.  Note:  time devoted to a luncheon or dinner presentation integral to the continuing education experience may be included in calculating instructional contact hours.</w:t>
      </w:r>
      <w:r w:rsidR="00F82636">
        <w:t xml:space="preserve"> </w:t>
      </w:r>
      <w:r w:rsidRPr="00F82636">
        <w:rPr>
          <w:b/>
          <w:u w:val="single"/>
        </w:rPr>
        <w:t>Please include a syllabus or topical outline with time allocations</w:t>
      </w:r>
      <w:r w:rsidR="00F82636" w:rsidRPr="00F82636">
        <w:rPr>
          <w:b/>
          <w:u w:val="single"/>
        </w:rPr>
        <w:t>.</w:t>
      </w:r>
    </w:p>
    <w:p w:rsidR="004B418F" w:rsidRPr="003E2960" w:rsidRDefault="004B418F" w:rsidP="00F82636">
      <w:pPr>
        <w:spacing w:before="120"/>
        <w:rPr>
          <w:i/>
          <w:sz w:val="20"/>
          <w:u w:val="single"/>
        </w:rPr>
      </w:pPr>
      <w:r w:rsidRPr="003E2960">
        <w:rPr>
          <w:i/>
          <w:sz w:val="20"/>
          <w:u w:val="single"/>
        </w:rPr>
        <w:t>Time Schedule Example:</w:t>
      </w:r>
    </w:p>
    <w:p w:rsidR="004B418F" w:rsidRPr="003E2960" w:rsidRDefault="004B418F" w:rsidP="006C0C4E">
      <w:pPr>
        <w:rPr>
          <w:i/>
          <w:sz w:val="20"/>
        </w:rPr>
      </w:pPr>
      <w:r w:rsidRPr="003E2960">
        <w:rPr>
          <w:i/>
          <w:sz w:val="20"/>
        </w:rPr>
        <w:t>Day 1</w:t>
      </w:r>
    </w:p>
    <w:p w:rsidR="004B418F" w:rsidRPr="003E2960" w:rsidRDefault="004B418F" w:rsidP="006C0C4E">
      <w:pPr>
        <w:rPr>
          <w:i/>
          <w:sz w:val="20"/>
        </w:rPr>
      </w:pPr>
      <w:r w:rsidRPr="003E2960">
        <w:rPr>
          <w:i/>
          <w:sz w:val="20"/>
        </w:rPr>
        <w:t>8:00 – 9:00 a.m.</w:t>
      </w:r>
      <w:r w:rsidRPr="003E2960">
        <w:rPr>
          <w:i/>
          <w:sz w:val="20"/>
        </w:rPr>
        <w:tab/>
      </w:r>
      <w:r w:rsidRPr="003E2960">
        <w:rPr>
          <w:i/>
          <w:sz w:val="20"/>
        </w:rPr>
        <w:tab/>
      </w:r>
      <w:r w:rsidRPr="003E2960">
        <w:rPr>
          <w:i/>
          <w:sz w:val="20"/>
        </w:rPr>
        <w:tab/>
        <w:t>Topic</w:t>
      </w:r>
      <w:r w:rsidR="00F82636" w:rsidRPr="003E2960">
        <w:rPr>
          <w:i/>
          <w:sz w:val="20"/>
        </w:rPr>
        <w:t xml:space="preserve"> name</w:t>
      </w:r>
    </w:p>
    <w:p w:rsidR="004B418F" w:rsidRPr="003E2960" w:rsidRDefault="004B418F" w:rsidP="006C0C4E">
      <w:pPr>
        <w:rPr>
          <w:i/>
          <w:sz w:val="20"/>
        </w:rPr>
      </w:pPr>
      <w:r w:rsidRPr="003E2960">
        <w:rPr>
          <w:i/>
          <w:sz w:val="20"/>
        </w:rPr>
        <w:t>9:00 – 12:00 p.m.</w:t>
      </w:r>
      <w:r w:rsidRPr="003E2960">
        <w:rPr>
          <w:i/>
          <w:sz w:val="20"/>
        </w:rPr>
        <w:tab/>
      </w:r>
      <w:r w:rsidRPr="003E2960">
        <w:rPr>
          <w:i/>
          <w:sz w:val="20"/>
        </w:rPr>
        <w:tab/>
      </w:r>
      <w:r w:rsidR="00F82636" w:rsidRPr="003E2960">
        <w:rPr>
          <w:i/>
          <w:sz w:val="20"/>
        </w:rPr>
        <w:tab/>
      </w:r>
      <w:r w:rsidRPr="003E2960">
        <w:rPr>
          <w:i/>
          <w:sz w:val="20"/>
        </w:rPr>
        <w:t>Topic</w:t>
      </w:r>
      <w:r w:rsidR="00F82636" w:rsidRPr="003E2960">
        <w:rPr>
          <w:i/>
          <w:sz w:val="20"/>
        </w:rPr>
        <w:t xml:space="preserve"> name</w:t>
      </w:r>
    </w:p>
    <w:p w:rsidR="004B418F" w:rsidRPr="003E2960" w:rsidRDefault="004B418F" w:rsidP="006C0C4E">
      <w:pPr>
        <w:rPr>
          <w:i/>
          <w:sz w:val="20"/>
        </w:rPr>
      </w:pPr>
      <w:r w:rsidRPr="003E2960">
        <w:rPr>
          <w:b/>
          <w:i/>
          <w:sz w:val="20"/>
        </w:rPr>
        <w:t>Total Number of Contact Hours:</w:t>
      </w:r>
      <w:r w:rsidRPr="003E2960">
        <w:rPr>
          <w:i/>
          <w:sz w:val="20"/>
        </w:rPr>
        <w:t xml:space="preserve"> ____________</w:t>
      </w:r>
    </w:p>
    <w:p w:rsidR="004B418F" w:rsidRDefault="004B418F" w:rsidP="006C0C4E"/>
    <w:p w:rsidR="006F64BF" w:rsidRDefault="006F64BF" w:rsidP="006C0C4E"/>
    <w:p w:rsidR="006F64BF" w:rsidRDefault="006F64BF" w:rsidP="006C0C4E"/>
    <w:p w:rsidR="006F64BF" w:rsidRDefault="006F64BF" w:rsidP="006C0C4E"/>
    <w:p w:rsidR="006F64BF" w:rsidRDefault="006F64BF" w:rsidP="006C0C4E"/>
    <w:p w:rsidR="006F64BF" w:rsidRDefault="006F64BF" w:rsidP="006C0C4E"/>
    <w:p w:rsidR="006F64BF" w:rsidRDefault="006F64BF" w:rsidP="006C0C4E"/>
    <w:p w:rsidR="006F64BF" w:rsidRDefault="006F64BF" w:rsidP="006C0C4E"/>
    <w:p w:rsidR="006F64BF" w:rsidRDefault="006F64BF" w:rsidP="006C0C4E"/>
    <w:p w:rsidR="006F64BF" w:rsidRDefault="006F64BF" w:rsidP="006C0C4E"/>
    <w:p w:rsidR="006F64BF" w:rsidRDefault="006F64BF" w:rsidP="006C0C4E"/>
    <w:p w:rsidR="006F64BF" w:rsidRDefault="006F64BF" w:rsidP="006C0C4E"/>
    <w:p w:rsidR="006F64BF" w:rsidRDefault="006F64BF" w:rsidP="006C0C4E"/>
    <w:p w:rsidR="00B865CC" w:rsidRPr="001C789F" w:rsidRDefault="00B865CC" w:rsidP="00823E65">
      <w:pPr>
        <w:rPr>
          <w:b/>
          <w:color w:val="000000"/>
        </w:rPr>
      </w:pPr>
    </w:p>
    <w:p w:rsidR="00B865CC" w:rsidRPr="001C789F" w:rsidRDefault="00B865CC" w:rsidP="00823E65">
      <w:pPr>
        <w:rPr>
          <w:b/>
          <w:color w:val="000000"/>
        </w:rPr>
      </w:pPr>
    </w:p>
    <w:p w:rsidR="00B865CC" w:rsidRPr="001C789F" w:rsidRDefault="00B865CC" w:rsidP="00823E65">
      <w:pPr>
        <w:rPr>
          <w:b/>
          <w:color w:val="000000"/>
        </w:rPr>
      </w:pPr>
    </w:p>
    <w:p w:rsidR="00B865CC" w:rsidRPr="001C789F" w:rsidRDefault="00B865CC" w:rsidP="00823E65">
      <w:pPr>
        <w:rPr>
          <w:b/>
          <w:color w:val="000000"/>
        </w:rPr>
      </w:pPr>
    </w:p>
    <w:p w:rsidR="00B865CC" w:rsidRPr="001C789F" w:rsidRDefault="00B865CC" w:rsidP="00823E65">
      <w:pPr>
        <w:rPr>
          <w:b/>
          <w:color w:val="000000"/>
        </w:rPr>
      </w:pPr>
    </w:p>
    <w:p w:rsidR="00B865CC" w:rsidRPr="001C789F" w:rsidRDefault="00B865CC" w:rsidP="00823E65">
      <w:pPr>
        <w:rPr>
          <w:b/>
          <w:color w:val="000000"/>
        </w:rPr>
      </w:pPr>
    </w:p>
    <w:p w:rsidR="00B865CC" w:rsidRPr="001C789F" w:rsidRDefault="00B865CC" w:rsidP="00823E65">
      <w:pPr>
        <w:rPr>
          <w:b/>
          <w:color w:val="000000"/>
        </w:rPr>
      </w:pPr>
    </w:p>
    <w:p w:rsidR="00B865CC" w:rsidRPr="001C789F" w:rsidRDefault="00B865CC" w:rsidP="00823E65">
      <w:pPr>
        <w:rPr>
          <w:b/>
          <w:color w:val="000000"/>
        </w:rPr>
      </w:pPr>
    </w:p>
    <w:p w:rsidR="00B865CC" w:rsidRPr="001C789F" w:rsidRDefault="00B865CC" w:rsidP="00823E65">
      <w:pPr>
        <w:rPr>
          <w:b/>
          <w:color w:val="000000"/>
        </w:rPr>
      </w:pPr>
    </w:p>
    <w:p w:rsidR="00B865CC" w:rsidRPr="001C789F" w:rsidRDefault="00B865CC" w:rsidP="00823E65">
      <w:pPr>
        <w:rPr>
          <w:b/>
          <w:color w:val="000000"/>
        </w:rPr>
      </w:pPr>
    </w:p>
    <w:p w:rsidR="006B65E6" w:rsidRDefault="00823E65" w:rsidP="008F5892">
      <w:pPr>
        <w:rPr>
          <w:b/>
        </w:rPr>
      </w:pPr>
      <w:r w:rsidRPr="001C789F">
        <w:rPr>
          <w:b/>
          <w:color w:val="000000"/>
        </w:rPr>
        <w:t>PROGRAM EVALUATION:</w:t>
      </w:r>
      <w:r w:rsidRPr="001C789F">
        <w:rPr>
          <w:color w:val="000000"/>
        </w:rPr>
        <w:t xml:space="preserve"> </w:t>
      </w:r>
      <w:proofErr w:type="gramStart"/>
      <w:r w:rsidRPr="001C789F">
        <w:rPr>
          <w:color w:val="000000"/>
        </w:rPr>
        <w:t>All AFS CE courses and instructors must be evaluated by participants</w:t>
      </w:r>
      <w:proofErr w:type="gramEnd"/>
      <w:r w:rsidR="008F5892">
        <w:rPr>
          <w:color w:val="000000"/>
        </w:rPr>
        <w:t xml:space="preserve"> after the course</w:t>
      </w:r>
      <w:r w:rsidRPr="001C789F">
        <w:rPr>
          <w:color w:val="000000"/>
        </w:rPr>
        <w:t xml:space="preserve">. </w:t>
      </w:r>
    </w:p>
    <w:p w:rsidR="00B865CC" w:rsidRDefault="00B865CC" w:rsidP="006C0C4E">
      <w:pPr>
        <w:rPr>
          <w:b/>
        </w:rPr>
      </w:pPr>
    </w:p>
    <w:p w:rsidR="00B865CC" w:rsidRDefault="00B865CC" w:rsidP="006C0C4E">
      <w:pPr>
        <w:rPr>
          <w:b/>
        </w:rPr>
      </w:pPr>
    </w:p>
    <w:p w:rsidR="00B865CC" w:rsidRDefault="00B865CC" w:rsidP="006C0C4E">
      <w:pPr>
        <w:rPr>
          <w:b/>
        </w:rPr>
      </w:pPr>
    </w:p>
    <w:p w:rsidR="00B865CC" w:rsidRDefault="00B865CC" w:rsidP="006C0C4E">
      <w:pPr>
        <w:rPr>
          <w:b/>
        </w:rPr>
      </w:pPr>
    </w:p>
    <w:p w:rsidR="00B865CC" w:rsidRDefault="00B865CC" w:rsidP="006C0C4E">
      <w:pPr>
        <w:rPr>
          <w:b/>
        </w:rPr>
      </w:pPr>
    </w:p>
    <w:p w:rsidR="00B865CC" w:rsidRDefault="00B865CC" w:rsidP="006C0C4E">
      <w:pPr>
        <w:rPr>
          <w:b/>
        </w:rPr>
      </w:pPr>
    </w:p>
    <w:p w:rsidR="004B418F" w:rsidRPr="00F82636" w:rsidRDefault="00D52497" w:rsidP="006C0C4E">
      <w:pPr>
        <w:rPr>
          <w:b/>
        </w:rPr>
      </w:pPr>
      <w:r w:rsidRPr="00F82636">
        <w:rPr>
          <w:b/>
        </w:rPr>
        <w:t>XIII</w:t>
      </w:r>
      <w:r w:rsidR="004B418F" w:rsidRPr="00F82636">
        <w:rPr>
          <w:b/>
        </w:rPr>
        <w:t>.</w:t>
      </w:r>
      <w:r w:rsidR="00EB3BD6" w:rsidRPr="00F82636">
        <w:rPr>
          <w:b/>
        </w:rPr>
        <w:t xml:space="preserve">   </w:t>
      </w:r>
      <w:r w:rsidR="004B418F" w:rsidRPr="00F82636">
        <w:rPr>
          <w:b/>
        </w:rPr>
        <w:t>ADDITIONAL INFORMATION</w:t>
      </w:r>
      <w:r w:rsidR="00017645">
        <w:rPr>
          <w:b/>
        </w:rPr>
        <w:t xml:space="preserve"> (Provide any additional information the CEC may find relevant or useful in evaluating your course proposal)</w:t>
      </w:r>
      <w:r w:rsidR="004B418F" w:rsidRPr="00F82636">
        <w:rPr>
          <w:b/>
        </w:rPr>
        <w:t>:</w:t>
      </w:r>
    </w:p>
    <w:p w:rsidR="004B418F" w:rsidRPr="006C0C4E" w:rsidRDefault="004B418F" w:rsidP="006C0C4E"/>
    <w:p w:rsidR="00B865CC" w:rsidRDefault="00B865CC" w:rsidP="006C0C4E">
      <w:pPr>
        <w:rPr>
          <w:b/>
        </w:rPr>
      </w:pPr>
    </w:p>
    <w:p w:rsidR="00B865CC" w:rsidRDefault="00B865CC" w:rsidP="006C0C4E">
      <w:pPr>
        <w:rPr>
          <w:b/>
        </w:rPr>
      </w:pPr>
    </w:p>
    <w:p w:rsidR="00B865CC" w:rsidRDefault="00B865CC" w:rsidP="006C0C4E">
      <w:pPr>
        <w:rPr>
          <w:b/>
        </w:rPr>
      </w:pPr>
    </w:p>
    <w:p w:rsidR="008F5892" w:rsidRDefault="008F5892" w:rsidP="006C0C4E">
      <w:pPr>
        <w:rPr>
          <w:b/>
        </w:rPr>
      </w:pPr>
    </w:p>
    <w:p w:rsidR="008F5892" w:rsidRDefault="008F5892" w:rsidP="006C0C4E">
      <w:pPr>
        <w:rPr>
          <w:b/>
        </w:rPr>
      </w:pPr>
    </w:p>
    <w:p w:rsidR="008F5892" w:rsidRDefault="008F5892" w:rsidP="006C0C4E">
      <w:pPr>
        <w:rPr>
          <w:b/>
        </w:rPr>
      </w:pPr>
    </w:p>
    <w:p w:rsidR="00B865CC" w:rsidRDefault="00B865CC" w:rsidP="006C0C4E">
      <w:pPr>
        <w:rPr>
          <w:b/>
        </w:rPr>
      </w:pPr>
    </w:p>
    <w:p w:rsidR="00B865CC" w:rsidRDefault="00B865CC" w:rsidP="006C0C4E">
      <w:pPr>
        <w:rPr>
          <w:b/>
        </w:rPr>
      </w:pPr>
    </w:p>
    <w:p w:rsidR="004B418F" w:rsidRPr="00F82636" w:rsidRDefault="004B418F" w:rsidP="006C0C4E">
      <w:pPr>
        <w:rPr>
          <w:b/>
        </w:rPr>
      </w:pPr>
      <w:r w:rsidRPr="00F82636">
        <w:rPr>
          <w:b/>
        </w:rPr>
        <w:t>Submitted by:</w:t>
      </w:r>
      <w:r w:rsidRPr="00F82636">
        <w:rPr>
          <w:b/>
        </w:rPr>
        <w:tab/>
      </w:r>
      <w:r w:rsidRPr="00F82636">
        <w:rPr>
          <w:b/>
        </w:rPr>
        <w:tab/>
      </w:r>
      <w:r w:rsidRPr="00F82636">
        <w:rPr>
          <w:b/>
        </w:rPr>
        <w:tab/>
      </w:r>
      <w:r w:rsidRPr="00F82636">
        <w:rPr>
          <w:b/>
        </w:rPr>
        <w:tab/>
      </w:r>
      <w:r w:rsidRPr="00F82636">
        <w:rPr>
          <w:b/>
        </w:rPr>
        <w:tab/>
      </w:r>
      <w:r w:rsidR="006F64BF">
        <w:rPr>
          <w:b/>
        </w:rPr>
        <w:tab/>
      </w:r>
      <w:r w:rsidRPr="00F82636">
        <w:rPr>
          <w:b/>
        </w:rPr>
        <w:t>Approved by:</w:t>
      </w:r>
      <w:r w:rsidRPr="00F82636">
        <w:rPr>
          <w:b/>
        </w:rPr>
        <w:tab/>
      </w:r>
      <w:r w:rsidRPr="00F82636">
        <w:rPr>
          <w:b/>
        </w:rPr>
        <w:tab/>
      </w:r>
      <w:r w:rsidRPr="00F82636">
        <w:rPr>
          <w:b/>
        </w:rPr>
        <w:tab/>
      </w:r>
    </w:p>
    <w:p w:rsidR="004B418F" w:rsidRPr="006C0C4E" w:rsidRDefault="004B418F" w:rsidP="006C0C4E"/>
    <w:p w:rsidR="004B418F" w:rsidRPr="006C0C4E" w:rsidRDefault="004B418F" w:rsidP="006C0C4E">
      <w:r w:rsidRPr="006C0C4E">
        <w:t>______________________</w:t>
      </w:r>
      <w:r w:rsidR="00F82636">
        <w:t>______</w:t>
      </w:r>
      <w:r w:rsidRPr="006C0C4E">
        <w:tab/>
      </w:r>
      <w:r w:rsidRPr="006C0C4E">
        <w:tab/>
      </w:r>
      <w:r w:rsidR="00F82636">
        <w:tab/>
      </w:r>
      <w:r w:rsidR="006F64BF">
        <w:tab/>
      </w:r>
      <w:r w:rsidRPr="006C0C4E">
        <w:t>______________________</w:t>
      </w:r>
      <w:r w:rsidR="00F82636">
        <w:t>________</w:t>
      </w:r>
    </w:p>
    <w:p w:rsidR="004B418F" w:rsidRPr="006C0C4E" w:rsidRDefault="00F82636" w:rsidP="006C0C4E">
      <w:r>
        <w:t>(NAME</w:t>
      </w:r>
      <w:r w:rsidR="006F64BF">
        <w:t xml:space="preserve"> &amp; TITLE</w:t>
      </w:r>
      <w:r>
        <w:t>)</w:t>
      </w:r>
      <w:r>
        <w:tab/>
      </w:r>
      <w:r>
        <w:tab/>
      </w:r>
      <w:r>
        <w:tab/>
      </w:r>
      <w:r>
        <w:tab/>
      </w:r>
      <w:r w:rsidR="006F64BF">
        <w:tab/>
      </w:r>
      <w:r w:rsidR="006F64BF">
        <w:tab/>
      </w:r>
      <w:r w:rsidR="004B418F" w:rsidRPr="006C0C4E">
        <w:t>(NAME</w:t>
      </w:r>
      <w:r w:rsidR="006F64BF">
        <w:t xml:space="preserve"> &amp; TITLE)</w:t>
      </w:r>
    </w:p>
    <w:p w:rsidR="004B418F" w:rsidRPr="006C0C4E" w:rsidRDefault="004B418F" w:rsidP="006C0C4E"/>
    <w:p w:rsidR="004B418F" w:rsidRPr="006C0C4E" w:rsidRDefault="004B418F" w:rsidP="006C0C4E">
      <w:r w:rsidRPr="006C0C4E">
        <w:t>_________________</w:t>
      </w:r>
      <w:r w:rsidR="00F82636">
        <w:t>___________</w:t>
      </w:r>
      <w:r w:rsidR="00F82636">
        <w:tab/>
      </w:r>
      <w:r w:rsidR="00F82636">
        <w:tab/>
      </w:r>
      <w:r w:rsidR="00F82636">
        <w:tab/>
      </w:r>
      <w:r w:rsidR="006F64BF">
        <w:tab/>
      </w:r>
      <w:r w:rsidR="00F82636">
        <w:t>______________________________</w:t>
      </w:r>
    </w:p>
    <w:p w:rsidR="004B418F" w:rsidRPr="006C0C4E" w:rsidRDefault="00F82636" w:rsidP="006C0C4E">
      <w:r>
        <w:t>(</w:t>
      </w:r>
      <w:r w:rsidR="006F64BF">
        <w:t>E-SI</w:t>
      </w:r>
      <w:r w:rsidR="00BC1CDB">
        <w:t>G</w:t>
      </w:r>
      <w:r w:rsidR="006F64BF">
        <w:t>NATURE</w:t>
      </w:r>
      <w:r>
        <w:t>)</w:t>
      </w:r>
      <w:r>
        <w:tab/>
      </w:r>
      <w:r>
        <w:tab/>
      </w:r>
      <w:r>
        <w:tab/>
      </w:r>
      <w:r w:rsidR="006F64BF">
        <w:tab/>
      </w:r>
      <w:r w:rsidR="006F64BF">
        <w:tab/>
      </w:r>
      <w:r w:rsidR="006F64BF">
        <w:tab/>
      </w:r>
      <w:r w:rsidR="004B418F" w:rsidRPr="006C0C4E">
        <w:t>(</w:t>
      </w:r>
      <w:r w:rsidR="006F64BF">
        <w:t>E-SIGNATURE</w:t>
      </w:r>
      <w:r w:rsidR="004B418F" w:rsidRPr="006C0C4E">
        <w:t>)</w:t>
      </w:r>
    </w:p>
    <w:p w:rsidR="004B418F" w:rsidRPr="006C0C4E" w:rsidRDefault="004B418F" w:rsidP="006C0C4E"/>
    <w:p w:rsidR="004B418F" w:rsidRPr="006C0C4E" w:rsidRDefault="004B418F" w:rsidP="006C0C4E">
      <w:r w:rsidRPr="006C0C4E">
        <w:t>__________________</w:t>
      </w:r>
      <w:r w:rsidR="00F82636">
        <w:t>_________</w:t>
      </w:r>
      <w:r w:rsidR="00F82636">
        <w:tab/>
      </w:r>
      <w:r w:rsidR="00F82636">
        <w:tab/>
      </w:r>
      <w:r w:rsidR="00F82636">
        <w:tab/>
      </w:r>
      <w:r w:rsidR="006F64BF">
        <w:tab/>
      </w:r>
      <w:r w:rsidR="00F82636">
        <w:t>______________________________</w:t>
      </w:r>
    </w:p>
    <w:p w:rsidR="004B418F" w:rsidRPr="006C0C4E" w:rsidRDefault="00F82636" w:rsidP="006C0C4E">
      <w:r>
        <w:t>(DATE)</w:t>
      </w:r>
      <w:r>
        <w:tab/>
      </w:r>
      <w:r>
        <w:tab/>
      </w:r>
      <w:r>
        <w:tab/>
      </w:r>
      <w:r>
        <w:tab/>
      </w:r>
      <w:r>
        <w:tab/>
      </w:r>
      <w:r>
        <w:tab/>
      </w:r>
      <w:r w:rsidR="006F64BF">
        <w:tab/>
      </w:r>
      <w:r w:rsidR="004B418F" w:rsidRPr="006C0C4E">
        <w:t>(DATE)</w:t>
      </w:r>
    </w:p>
    <w:p w:rsidR="00EB5E73" w:rsidRDefault="00EB5E73" w:rsidP="006C0C4E"/>
    <w:p w:rsidR="00EB5E73" w:rsidRDefault="00EB5E73" w:rsidP="006C0C4E"/>
    <w:p w:rsidR="00F46C35" w:rsidRDefault="00F46C35" w:rsidP="003E1491">
      <w:pPr>
        <w:rPr>
          <w:rFonts w:ascii="Times New Roman" w:hAnsi="Times New Roman"/>
          <w:b/>
        </w:rPr>
      </w:pPr>
    </w:p>
    <w:p w:rsidR="00F46C35" w:rsidRDefault="00F46C35" w:rsidP="003E1491">
      <w:pPr>
        <w:rPr>
          <w:rFonts w:ascii="Times New Roman" w:hAnsi="Times New Roman"/>
          <w:b/>
        </w:rPr>
      </w:pPr>
    </w:p>
    <w:sectPr w:rsidR="00F46C35" w:rsidSect="00BC1CDB">
      <w:headerReference w:type="default" r:id="rId12"/>
      <w:type w:val="continuous"/>
      <w:pgSz w:w="12240" w:h="15840" w:code="1"/>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A10" w:rsidRDefault="007D0A10">
      <w:r>
        <w:separator/>
      </w:r>
    </w:p>
  </w:endnote>
  <w:endnote w:type="continuationSeparator" w:id="0">
    <w:p w:rsidR="007D0A10" w:rsidRDefault="007D0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oor Richard">
    <w:panose1 w:val="02080502050505020702"/>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A10" w:rsidRDefault="007D0A10">
      <w:r>
        <w:separator/>
      </w:r>
    </w:p>
  </w:footnote>
  <w:footnote w:type="continuationSeparator" w:id="0">
    <w:p w:rsidR="007D0A10" w:rsidRDefault="007D0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0B4" w:rsidRPr="00117D73" w:rsidRDefault="00895BEC" w:rsidP="006250B4">
    <w:pPr>
      <w:jc w:val="center"/>
      <w:rPr>
        <w:rFonts w:ascii="Poor Richard" w:hAnsi="Poor Richard"/>
        <w:color w:val="000000"/>
        <w:sz w:val="32"/>
        <w:szCs w:val="32"/>
      </w:rPr>
    </w:pPr>
    <w:r>
      <w:rPr>
        <w:noProof/>
      </w:rPr>
      <w:drawing>
        <wp:anchor distT="0" distB="0" distL="114300" distR="114300" simplePos="0" relativeHeight="251655168" behindDoc="1" locked="0" layoutInCell="1" allowOverlap="1">
          <wp:simplePos x="0" y="0"/>
          <wp:positionH relativeFrom="column">
            <wp:posOffset>1877744</wp:posOffset>
          </wp:positionH>
          <wp:positionV relativeFrom="paragraph">
            <wp:posOffset>-163195</wp:posOffset>
          </wp:positionV>
          <wp:extent cx="389255" cy="351155"/>
          <wp:effectExtent l="0" t="0" r="0" b="0"/>
          <wp:wrapNone/>
          <wp:docPr id="7" name="Picture 6" descr="C:\Users\bpike\Documents\Logos\AFS Logo_small_editor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pike\Documents\Logos\AFS Logo_small_editori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9255" cy="351155"/>
                  </a:xfrm>
                  <a:prstGeom prst="rect">
                    <a:avLst/>
                  </a:prstGeom>
                  <a:noFill/>
                  <a:ln>
                    <a:noFill/>
                  </a:ln>
                </pic:spPr>
              </pic:pic>
            </a:graphicData>
          </a:graphic>
          <wp14:sizeRelH relativeFrom="page">
            <wp14:pctWidth>0</wp14:pctWidth>
          </wp14:sizeRelH>
          <wp14:sizeRelV relativeFrom="page">
            <wp14:pctHeight>0</wp14:pctHeight>
          </wp14:sizeRelV>
        </wp:anchor>
      </w:drawing>
    </w:r>
    <w:r w:rsidR="004A01F4" w:rsidRPr="00117D73">
      <w:rPr>
        <w:rFonts w:ascii="Poor Richard" w:hAnsi="Poor Richard"/>
        <w:color w:val="000000"/>
        <w:sz w:val="32"/>
        <w:szCs w:val="32"/>
      </w:rPr>
      <w:t xml:space="preserve">    </w:t>
    </w:r>
    <w:r w:rsidR="006250B4" w:rsidRPr="00117D73">
      <w:rPr>
        <w:rFonts w:ascii="Poor Richard" w:hAnsi="Poor Richard"/>
        <w:color w:val="000000"/>
        <w:sz w:val="32"/>
        <w:szCs w:val="32"/>
      </w:rPr>
      <w:t xml:space="preserve">American Fisheries Society </w:t>
    </w:r>
  </w:p>
  <w:p w:rsidR="00776AC8" w:rsidRPr="00117D73" w:rsidRDefault="00A732D9" w:rsidP="00A300D8">
    <w:pPr>
      <w:spacing w:after="120"/>
      <w:jc w:val="center"/>
      <w:rPr>
        <w:rFonts w:ascii="Century Gothic" w:hAnsi="Century Gothic"/>
        <w:smallCaps/>
        <w:color w:val="000000"/>
        <w:sz w:val="28"/>
        <w:szCs w:val="28"/>
      </w:rPr>
    </w:pPr>
    <w:r>
      <w:rPr>
        <w:rFonts w:ascii="Century Gothic" w:hAnsi="Century Gothic"/>
        <w:smallCaps/>
        <w:color w:val="000000"/>
        <w:sz w:val="28"/>
        <w:szCs w:val="28"/>
      </w:rPr>
      <w:t>Continuing Education Course Approval Form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16A" w:rsidRDefault="002C348B" w:rsidP="00B5716A">
    <w:pPr>
      <w:pStyle w:val="Header"/>
      <w:jc w:val="center"/>
    </w:pPr>
    <w:r>
      <w:rPr>
        <w:rFonts w:ascii="Monotype Corsiva"/>
        <w:i/>
        <w:noProof/>
        <w:spacing w:val="-1"/>
        <w:sz w:val="36"/>
        <w:szCs w:val="36"/>
      </w:rPr>
      <w:drawing>
        <wp:anchor distT="0" distB="0" distL="114300" distR="114300" simplePos="0" relativeHeight="251661312" behindDoc="0" locked="0" layoutInCell="1" allowOverlap="1">
          <wp:simplePos x="0" y="0"/>
          <wp:positionH relativeFrom="column">
            <wp:posOffset>935013</wp:posOffset>
          </wp:positionH>
          <wp:positionV relativeFrom="paragraph">
            <wp:posOffset>-198120</wp:posOffset>
          </wp:positionV>
          <wp:extent cx="380033" cy="342803"/>
          <wp:effectExtent l="0" t="0" r="1270" b="63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0033" cy="342803"/>
                  </a:xfrm>
                  <a:prstGeom prst="rect">
                    <a:avLst/>
                  </a:prstGeom>
                </pic:spPr>
              </pic:pic>
            </a:graphicData>
          </a:graphic>
        </wp:anchor>
      </w:drawing>
    </w:r>
    <w:r>
      <w:rPr>
        <w:noProof/>
      </w:rPr>
      <mc:AlternateContent>
        <mc:Choice Requires="wps">
          <w:drawing>
            <wp:anchor distT="0" distB="0" distL="114300" distR="114300" simplePos="0" relativeHeight="251656192" behindDoc="1" locked="0" layoutInCell="1" allowOverlap="1">
              <wp:simplePos x="0" y="0"/>
              <wp:positionH relativeFrom="margin">
                <wp:posOffset>758190</wp:posOffset>
              </wp:positionH>
              <wp:positionV relativeFrom="page">
                <wp:posOffset>186055</wp:posOffset>
              </wp:positionV>
              <wp:extent cx="5518150" cy="702310"/>
              <wp:effectExtent l="0" t="0" r="635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702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716A" w:rsidRPr="00F302E8" w:rsidRDefault="00B5716A" w:rsidP="00B5716A">
                          <w:pPr>
                            <w:spacing w:line="348" w:lineRule="exact"/>
                            <w:ind w:left="144" w:right="144"/>
                            <w:jc w:val="center"/>
                            <w:rPr>
                              <w:rFonts w:ascii="Monotype Corsiva" w:eastAsia="Monotype Corsiva" w:hAnsi="Monotype Corsiva" w:cs="Monotype Corsiva"/>
                              <w:sz w:val="36"/>
                              <w:szCs w:val="36"/>
                            </w:rPr>
                          </w:pPr>
                          <w:r w:rsidRPr="00F302E8">
                            <w:rPr>
                              <w:rFonts w:ascii="Monotype Corsiva"/>
                              <w:i/>
                              <w:spacing w:val="-1"/>
                              <w:sz w:val="36"/>
                              <w:szCs w:val="36"/>
                            </w:rPr>
                            <w:t>American</w:t>
                          </w:r>
                          <w:r w:rsidRPr="00F302E8">
                            <w:rPr>
                              <w:rFonts w:ascii="Monotype Corsiva"/>
                              <w:i/>
                              <w:spacing w:val="-33"/>
                              <w:sz w:val="36"/>
                              <w:szCs w:val="36"/>
                            </w:rPr>
                            <w:t xml:space="preserve"> </w:t>
                          </w:r>
                          <w:r w:rsidRPr="00F302E8">
                            <w:rPr>
                              <w:rFonts w:ascii="Monotype Corsiva"/>
                              <w:i/>
                              <w:spacing w:val="-2"/>
                              <w:sz w:val="36"/>
                              <w:szCs w:val="36"/>
                            </w:rPr>
                            <w:t>Fisheries</w:t>
                          </w:r>
                          <w:r w:rsidRPr="00F302E8">
                            <w:rPr>
                              <w:rFonts w:ascii="Monotype Corsiva"/>
                              <w:i/>
                              <w:spacing w:val="-29"/>
                              <w:sz w:val="36"/>
                              <w:szCs w:val="36"/>
                            </w:rPr>
                            <w:t xml:space="preserve"> </w:t>
                          </w:r>
                          <w:r w:rsidRPr="00F302E8">
                            <w:rPr>
                              <w:rFonts w:ascii="Monotype Corsiva"/>
                              <w:i/>
                              <w:spacing w:val="-1"/>
                              <w:sz w:val="36"/>
                              <w:szCs w:val="36"/>
                            </w:rPr>
                            <w:t>Society</w:t>
                          </w:r>
                        </w:p>
                        <w:p w:rsidR="00B5716A" w:rsidRDefault="00C40725" w:rsidP="008F5892">
                          <w:pPr>
                            <w:spacing w:before="11"/>
                            <w:ind w:left="144" w:right="144"/>
                            <w:jc w:val="center"/>
                            <w:rPr>
                              <w:rFonts w:ascii="Times New Roman" w:hAnsi="Times New Roman"/>
                              <w:sz w:val="20"/>
                            </w:rPr>
                          </w:pPr>
                          <w:r>
                            <w:rPr>
                              <w:rFonts w:ascii="Times New Roman" w:hAnsi="Times New Roman"/>
                              <w:sz w:val="20"/>
                            </w:rPr>
                            <w:t>425 Barlow Place</w:t>
                          </w:r>
                          <w:r w:rsidR="00B5716A">
                            <w:rPr>
                              <w:rFonts w:ascii="Times New Roman" w:hAnsi="Times New Roman"/>
                              <w:spacing w:val="-1"/>
                              <w:sz w:val="20"/>
                            </w:rPr>
                            <w:t>,</w:t>
                          </w:r>
                          <w:r w:rsidR="00B5716A">
                            <w:rPr>
                              <w:rFonts w:ascii="Times New Roman" w:hAnsi="Times New Roman"/>
                              <w:spacing w:val="-4"/>
                              <w:sz w:val="20"/>
                            </w:rPr>
                            <w:t xml:space="preserve"> </w:t>
                          </w:r>
                          <w:r w:rsidR="00B5716A">
                            <w:rPr>
                              <w:rFonts w:ascii="Times New Roman" w:hAnsi="Times New Roman"/>
                              <w:spacing w:val="-1"/>
                              <w:sz w:val="20"/>
                            </w:rPr>
                            <w:t>Suite</w:t>
                          </w:r>
                          <w:r w:rsidR="00B5716A">
                            <w:rPr>
                              <w:rFonts w:ascii="Times New Roman" w:hAnsi="Times New Roman"/>
                              <w:spacing w:val="-8"/>
                              <w:sz w:val="20"/>
                            </w:rPr>
                            <w:t xml:space="preserve"> </w:t>
                          </w:r>
                          <w:r w:rsidR="00B5716A">
                            <w:rPr>
                              <w:rFonts w:ascii="Times New Roman" w:hAnsi="Times New Roman"/>
                              <w:spacing w:val="-1"/>
                              <w:sz w:val="20"/>
                            </w:rPr>
                            <w:t>110</w:t>
                          </w:r>
                          <w:r w:rsidR="00B5716A">
                            <w:rPr>
                              <w:rFonts w:ascii="Times New Roman" w:hAnsi="Times New Roman"/>
                              <w:spacing w:val="-8"/>
                              <w:sz w:val="20"/>
                            </w:rPr>
                            <w:t xml:space="preserve"> </w:t>
                          </w:r>
                          <w:r w:rsidR="00B5716A">
                            <w:rPr>
                              <w:rFonts w:ascii="Calibri" w:eastAsia="Calibri" w:hAnsi="Calibri" w:cs="Calibri"/>
                              <w:color w:val="006666"/>
                              <w:sz w:val="20"/>
                            </w:rPr>
                            <w:t>•</w:t>
                          </w:r>
                          <w:r w:rsidR="00B5716A">
                            <w:rPr>
                              <w:rFonts w:ascii="Calibri" w:eastAsia="Calibri" w:hAnsi="Calibri" w:cs="Calibri"/>
                              <w:color w:val="006666"/>
                              <w:spacing w:val="-4"/>
                              <w:sz w:val="20"/>
                            </w:rPr>
                            <w:t xml:space="preserve"> </w:t>
                          </w:r>
                          <w:r w:rsidR="00B5716A">
                            <w:rPr>
                              <w:rFonts w:ascii="Times New Roman" w:hAnsi="Times New Roman"/>
                              <w:spacing w:val="-1"/>
                              <w:sz w:val="20"/>
                            </w:rPr>
                            <w:t>Bethesda,</w:t>
                          </w:r>
                          <w:r w:rsidR="00B5716A">
                            <w:rPr>
                              <w:rFonts w:ascii="Times New Roman" w:hAnsi="Times New Roman"/>
                              <w:spacing w:val="-5"/>
                              <w:sz w:val="20"/>
                            </w:rPr>
                            <w:t xml:space="preserve"> </w:t>
                          </w:r>
                          <w:r w:rsidR="00B5716A">
                            <w:rPr>
                              <w:rFonts w:ascii="Times New Roman" w:hAnsi="Times New Roman"/>
                              <w:spacing w:val="-3"/>
                              <w:sz w:val="20"/>
                            </w:rPr>
                            <w:t>Maryland</w:t>
                          </w:r>
                          <w:r w:rsidR="00B5716A">
                            <w:rPr>
                              <w:rFonts w:ascii="Times New Roman" w:hAnsi="Times New Roman"/>
                              <w:spacing w:val="-6"/>
                              <w:sz w:val="20"/>
                            </w:rPr>
                            <w:t xml:space="preserve"> </w:t>
                          </w:r>
                          <w:r>
                            <w:rPr>
                              <w:rFonts w:ascii="Times New Roman" w:hAnsi="Times New Roman"/>
                              <w:sz w:val="20"/>
                            </w:rPr>
                            <w:t>20814</w:t>
                          </w:r>
                        </w:p>
                        <w:p w:rsidR="00B5716A" w:rsidRDefault="00B5716A" w:rsidP="00B5716A">
                          <w:pPr>
                            <w:spacing w:before="10"/>
                            <w:ind w:left="144" w:right="144"/>
                            <w:jc w:val="center"/>
                            <w:rPr>
                              <w:rFonts w:ascii="Times New Roman" w:hAnsi="Times New Roman"/>
                              <w:sz w:val="20"/>
                            </w:rPr>
                          </w:pPr>
                          <w:r>
                            <w:rPr>
                              <w:rFonts w:ascii="Times New Roman" w:hAnsi="Times New Roman"/>
                              <w:spacing w:val="-2"/>
                              <w:sz w:val="20"/>
                            </w:rPr>
                            <w:t>301-897-8616</w:t>
                          </w:r>
                          <w:r>
                            <w:rPr>
                              <w:rFonts w:ascii="Times New Roman" w:hAnsi="Times New Roman"/>
                              <w:spacing w:val="-10"/>
                              <w:sz w:val="20"/>
                            </w:rPr>
                            <w:t xml:space="preserve"> </w:t>
                          </w:r>
                          <w:r>
                            <w:rPr>
                              <w:rFonts w:ascii="Calibri" w:eastAsia="Calibri" w:hAnsi="Calibri" w:cs="Calibri"/>
                              <w:color w:val="006666"/>
                              <w:sz w:val="20"/>
                            </w:rPr>
                            <w:t>•</w:t>
                          </w:r>
                          <w:r>
                            <w:rPr>
                              <w:rFonts w:ascii="Calibri" w:eastAsia="Calibri" w:hAnsi="Calibri" w:cs="Calibri"/>
                              <w:color w:val="006666"/>
                              <w:spacing w:val="-6"/>
                              <w:sz w:val="20"/>
                            </w:rPr>
                            <w:t xml:space="preserve"> </w:t>
                          </w:r>
                          <w:r>
                            <w:rPr>
                              <w:rFonts w:ascii="Times New Roman" w:hAnsi="Times New Roman"/>
                              <w:spacing w:val="-2"/>
                              <w:sz w:val="20"/>
                            </w:rPr>
                            <w:t>FAX</w:t>
                          </w:r>
                          <w:r>
                            <w:rPr>
                              <w:rFonts w:ascii="Times New Roman" w:hAnsi="Times New Roman"/>
                              <w:spacing w:val="-11"/>
                              <w:sz w:val="20"/>
                            </w:rPr>
                            <w:t xml:space="preserve"> </w:t>
                          </w:r>
                          <w:r>
                            <w:rPr>
                              <w:rFonts w:ascii="Times New Roman" w:hAnsi="Times New Roman"/>
                              <w:sz w:val="20"/>
                            </w:rPr>
                            <w:t>301-897-8096</w:t>
                          </w:r>
                          <w:r>
                            <w:rPr>
                              <w:rFonts w:ascii="Times New Roman" w:hAnsi="Times New Roman"/>
                              <w:spacing w:val="-5"/>
                              <w:sz w:val="20"/>
                            </w:rPr>
                            <w:t xml:space="preserve"> </w:t>
                          </w:r>
                          <w:r>
                            <w:rPr>
                              <w:rFonts w:ascii="Calibri" w:eastAsia="Calibri" w:hAnsi="Calibri" w:cs="Calibri"/>
                              <w:color w:val="006666"/>
                              <w:sz w:val="20"/>
                            </w:rPr>
                            <w:t>•</w:t>
                          </w:r>
                          <w:r>
                            <w:rPr>
                              <w:rFonts w:ascii="Calibri" w:eastAsia="Calibri" w:hAnsi="Calibri" w:cs="Calibri"/>
                              <w:color w:val="006666"/>
                              <w:spacing w:val="-7"/>
                              <w:sz w:val="20"/>
                            </w:rPr>
                            <w:t xml:space="preserve"> </w:t>
                          </w:r>
                          <w:hyperlink r:id="rId2">
                            <w:r>
                              <w:rPr>
                                <w:rFonts w:ascii="Times New Roman" w:hAnsi="Times New Roman"/>
                                <w:spacing w:val="-1"/>
                                <w:sz w:val="20"/>
                              </w:rPr>
                              <w:t>main@fisheries.org</w:t>
                            </w:r>
                          </w:hyperlink>
                          <w:r>
                            <w:rPr>
                              <w:rFonts w:ascii="Times New Roman" w:hAnsi="Times New Roman"/>
                              <w:spacing w:val="-11"/>
                              <w:sz w:val="20"/>
                            </w:rPr>
                            <w:t xml:space="preserve"> </w:t>
                          </w:r>
                          <w:r>
                            <w:rPr>
                              <w:rFonts w:ascii="Calibri" w:eastAsia="Calibri" w:hAnsi="Calibri" w:cs="Calibri"/>
                              <w:color w:val="006666"/>
                              <w:sz w:val="20"/>
                            </w:rPr>
                            <w:t>•</w:t>
                          </w:r>
                          <w:r>
                            <w:rPr>
                              <w:rFonts w:ascii="Calibri" w:eastAsia="Calibri" w:hAnsi="Calibri" w:cs="Calibri"/>
                              <w:color w:val="006666"/>
                              <w:spacing w:val="-5"/>
                              <w:sz w:val="20"/>
                            </w:rPr>
                            <w:t xml:space="preserve"> </w:t>
                          </w:r>
                          <w:hyperlink r:id="rId3">
                            <w:r>
                              <w:rPr>
                                <w:rFonts w:ascii="Times New Roman" w:hAnsi="Times New Roman"/>
                                <w:spacing w:val="-2"/>
                                <w:sz w:val="20"/>
                                <w:u w:val="single" w:color="000000"/>
                              </w:rPr>
                              <w:t>www.fisheries.org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9.7pt;margin-top:14.65pt;width:434.5pt;height:55.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" filled="f" stroked="f">
              <v:textbox inset="0,0,0,0">
                <w:txbxContent>
                  <w:p w:rsidR="00B5716A" w:rsidRPr="00F302E8" w:rsidRDefault="00B5716A" w:rsidP="00B5716A">
                    <w:pPr>
                      <w:spacing w:line="348" w:lineRule="exact"/>
                      <w:ind w:left="144" w:right="144"/>
                      <w:jc w:val="center"/>
                      <w:rPr>
                        <w:rFonts w:ascii="Monotype Corsiva" w:eastAsia="Monotype Corsiva" w:hAnsi="Monotype Corsiva" w:cs="Monotype Corsiva"/>
                        <w:sz w:val="36"/>
                        <w:szCs w:val="36"/>
                      </w:rPr>
                    </w:pPr>
                    <w:r w:rsidRPr="00F302E8">
                      <w:rPr>
                        <w:rFonts w:ascii="Monotype Corsiva"/>
                        <w:i/>
                        <w:spacing w:val="-1"/>
                        <w:sz w:val="36"/>
                        <w:szCs w:val="36"/>
                      </w:rPr>
                      <w:t>American</w:t>
                    </w:r>
                    <w:r w:rsidRPr="00F302E8">
                      <w:rPr>
                        <w:rFonts w:ascii="Monotype Corsiva"/>
                        <w:i/>
                        <w:spacing w:val="-33"/>
                        <w:sz w:val="36"/>
                        <w:szCs w:val="36"/>
                      </w:rPr>
                      <w:t xml:space="preserve"> </w:t>
                    </w:r>
                    <w:r w:rsidRPr="00F302E8">
                      <w:rPr>
                        <w:rFonts w:ascii="Monotype Corsiva"/>
                        <w:i/>
                        <w:spacing w:val="-2"/>
                        <w:sz w:val="36"/>
                        <w:szCs w:val="36"/>
                      </w:rPr>
                      <w:t>Fisheries</w:t>
                    </w:r>
                    <w:r w:rsidRPr="00F302E8">
                      <w:rPr>
                        <w:rFonts w:ascii="Monotype Corsiva"/>
                        <w:i/>
                        <w:spacing w:val="-29"/>
                        <w:sz w:val="36"/>
                        <w:szCs w:val="36"/>
                      </w:rPr>
                      <w:t xml:space="preserve"> </w:t>
                    </w:r>
                    <w:r w:rsidRPr="00F302E8">
                      <w:rPr>
                        <w:rFonts w:ascii="Monotype Corsiva"/>
                        <w:i/>
                        <w:spacing w:val="-1"/>
                        <w:sz w:val="36"/>
                        <w:szCs w:val="36"/>
                      </w:rPr>
                      <w:t>Society</w:t>
                    </w:r>
                  </w:p>
                  <w:p w:rsidR="00B5716A" w:rsidRDefault="00C40725" w:rsidP="008F5892">
                    <w:pPr>
                      <w:spacing w:before="11"/>
                      <w:ind w:left="144" w:right="144"/>
                      <w:jc w:val="center"/>
                      <w:rPr>
                        <w:rFonts w:ascii="Times New Roman" w:hAnsi="Times New Roman"/>
                        <w:sz w:val="20"/>
                      </w:rPr>
                    </w:pPr>
                    <w:r>
                      <w:rPr>
                        <w:rFonts w:ascii="Times New Roman" w:hAnsi="Times New Roman"/>
                        <w:sz w:val="20"/>
                      </w:rPr>
                      <w:t>425 Barlow Place</w:t>
                    </w:r>
                    <w:r w:rsidR="00B5716A">
                      <w:rPr>
                        <w:rFonts w:ascii="Times New Roman" w:hAnsi="Times New Roman"/>
                        <w:spacing w:val="-1"/>
                        <w:sz w:val="20"/>
                      </w:rPr>
                      <w:t>,</w:t>
                    </w:r>
                    <w:r w:rsidR="00B5716A">
                      <w:rPr>
                        <w:rFonts w:ascii="Times New Roman" w:hAnsi="Times New Roman"/>
                        <w:spacing w:val="-4"/>
                        <w:sz w:val="20"/>
                      </w:rPr>
                      <w:t xml:space="preserve"> </w:t>
                    </w:r>
                    <w:r w:rsidR="00B5716A">
                      <w:rPr>
                        <w:rFonts w:ascii="Times New Roman" w:hAnsi="Times New Roman"/>
                        <w:spacing w:val="-1"/>
                        <w:sz w:val="20"/>
                      </w:rPr>
                      <w:t>Suite</w:t>
                    </w:r>
                    <w:r w:rsidR="00B5716A">
                      <w:rPr>
                        <w:rFonts w:ascii="Times New Roman" w:hAnsi="Times New Roman"/>
                        <w:spacing w:val="-8"/>
                        <w:sz w:val="20"/>
                      </w:rPr>
                      <w:t xml:space="preserve"> </w:t>
                    </w:r>
                    <w:r w:rsidR="00B5716A">
                      <w:rPr>
                        <w:rFonts w:ascii="Times New Roman" w:hAnsi="Times New Roman"/>
                        <w:spacing w:val="-1"/>
                        <w:sz w:val="20"/>
                      </w:rPr>
                      <w:t>110</w:t>
                    </w:r>
                    <w:r w:rsidR="00B5716A">
                      <w:rPr>
                        <w:rFonts w:ascii="Times New Roman" w:hAnsi="Times New Roman"/>
                        <w:spacing w:val="-8"/>
                        <w:sz w:val="20"/>
                      </w:rPr>
                      <w:t xml:space="preserve"> </w:t>
                    </w:r>
                    <w:r w:rsidR="00B5716A">
                      <w:rPr>
                        <w:rFonts w:ascii="Calibri" w:eastAsia="Calibri" w:hAnsi="Calibri" w:cs="Calibri"/>
                        <w:color w:val="006666"/>
                        <w:sz w:val="20"/>
                      </w:rPr>
                      <w:t>•</w:t>
                    </w:r>
                    <w:r w:rsidR="00B5716A">
                      <w:rPr>
                        <w:rFonts w:ascii="Calibri" w:eastAsia="Calibri" w:hAnsi="Calibri" w:cs="Calibri"/>
                        <w:color w:val="006666"/>
                        <w:spacing w:val="-4"/>
                        <w:sz w:val="20"/>
                      </w:rPr>
                      <w:t xml:space="preserve"> </w:t>
                    </w:r>
                    <w:r w:rsidR="00B5716A">
                      <w:rPr>
                        <w:rFonts w:ascii="Times New Roman" w:hAnsi="Times New Roman"/>
                        <w:spacing w:val="-1"/>
                        <w:sz w:val="20"/>
                      </w:rPr>
                      <w:t>Bethesda,</w:t>
                    </w:r>
                    <w:r w:rsidR="00B5716A">
                      <w:rPr>
                        <w:rFonts w:ascii="Times New Roman" w:hAnsi="Times New Roman"/>
                        <w:spacing w:val="-5"/>
                        <w:sz w:val="20"/>
                      </w:rPr>
                      <w:t xml:space="preserve"> </w:t>
                    </w:r>
                    <w:r w:rsidR="00B5716A">
                      <w:rPr>
                        <w:rFonts w:ascii="Times New Roman" w:hAnsi="Times New Roman"/>
                        <w:spacing w:val="-3"/>
                        <w:sz w:val="20"/>
                      </w:rPr>
                      <w:t>Maryland</w:t>
                    </w:r>
                    <w:r w:rsidR="00B5716A">
                      <w:rPr>
                        <w:rFonts w:ascii="Times New Roman" w:hAnsi="Times New Roman"/>
                        <w:spacing w:val="-6"/>
                        <w:sz w:val="20"/>
                      </w:rPr>
                      <w:t xml:space="preserve"> </w:t>
                    </w:r>
                    <w:r>
                      <w:rPr>
                        <w:rFonts w:ascii="Times New Roman" w:hAnsi="Times New Roman"/>
                        <w:sz w:val="20"/>
                      </w:rPr>
                      <w:t>20814</w:t>
                    </w:r>
                  </w:p>
                  <w:p w:rsidR="00B5716A" w:rsidRDefault="00B5716A" w:rsidP="00B5716A">
                    <w:pPr>
                      <w:spacing w:before="10"/>
                      <w:ind w:left="144" w:right="144"/>
                      <w:jc w:val="center"/>
                      <w:rPr>
                        <w:rFonts w:ascii="Times New Roman" w:hAnsi="Times New Roman"/>
                        <w:sz w:val="20"/>
                      </w:rPr>
                    </w:pPr>
                    <w:r>
                      <w:rPr>
                        <w:rFonts w:ascii="Times New Roman" w:hAnsi="Times New Roman"/>
                        <w:spacing w:val="-2"/>
                        <w:sz w:val="20"/>
                      </w:rPr>
                      <w:t>301-897-8616</w:t>
                    </w:r>
                    <w:r>
                      <w:rPr>
                        <w:rFonts w:ascii="Times New Roman" w:hAnsi="Times New Roman"/>
                        <w:spacing w:val="-10"/>
                        <w:sz w:val="20"/>
                      </w:rPr>
                      <w:t xml:space="preserve"> </w:t>
                    </w:r>
                    <w:r>
                      <w:rPr>
                        <w:rFonts w:ascii="Calibri" w:eastAsia="Calibri" w:hAnsi="Calibri" w:cs="Calibri"/>
                        <w:color w:val="006666"/>
                        <w:sz w:val="20"/>
                      </w:rPr>
                      <w:t>•</w:t>
                    </w:r>
                    <w:r>
                      <w:rPr>
                        <w:rFonts w:ascii="Calibri" w:eastAsia="Calibri" w:hAnsi="Calibri" w:cs="Calibri"/>
                        <w:color w:val="006666"/>
                        <w:spacing w:val="-6"/>
                        <w:sz w:val="20"/>
                      </w:rPr>
                      <w:t xml:space="preserve"> </w:t>
                    </w:r>
                    <w:r>
                      <w:rPr>
                        <w:rFonts w:ascii="Times New Roman" w:hAnsi="Times New Roman"/>
                        <w:spacing w:val="-2"/>
                        <w:sz w:val="20"/>
                      </w:rPr>
                      <w:t>FAX</w:t>
                    </w:r>
                    <w:r>
                      <w:rPr>
                        <w:rFonts w:ascii="Times New Roman" w:hAnsi="Times New Roman"/>
                        <w:spacing w:val="-11"/>
                        <w:sz w:val="20"/>
                      </w:rPr>
                      <w:t xml:space="preserve"> </w:t>
                    </w:r>
                    <w:r>
                      <w:rPr>
                        <w:rFonts w:ascii="Times New Roman" w:hAnsi="Times New Roman"/>
                        <w:sz w:val="20"/>
                      </w:rPr>
                      <w:t>301-897-8096</w:t>
                    </w:r>
                    <w:r>
                      <w:rPr>
                        <w:rFonts w:ascii="Times New Roman" w:hAnsi="Times New Roman"/>
                        <w:spacing w:val="-5"/>
                        <w:sz w:val="20"/>
                      </w:rPr>
                      <w:t xml:space="preserve"> </w:t>
                    </w:r>
                    <w:r>
                      <w:rPr>
                        <w:rFonts w:ascii="Calibri" w:eastAsia="Calibri" w:hAnsi="Calibri" w:cs="Calibri"/>
                        <w:color w:val="006666"/>
                        <w:sz w:val="20"/>
                      </w:rPr>
                      <w:t>•</w:t>
                    </w:r>
                    <w:r>
                      <w:rPr>
                        <w:rFonts w:ascii="Calibri" w:eastAsia="Calibri" w:hAnsi="Calibri" w:cs="Calibri"/>
                        <w:color w:val="006666"/>
                        <w:spacing w:val="-7"/>
                        <w:sz w:val="20"/>
                      </w:rPr>
                      <w:t xml:space="preserve"> </w:t>
                    </w:r>
                    <w:hyperlink r:id="rId4">
                      <w:r>
                        <w:rPr>
                          <w:rFonts w:ascii="Times New Roman" w:hAnsi="Times New Roman"/>
                          <w:spacing w:val="-1"/>
                          <w:sz w:val="20"/>
                        </w:rPr>
                        <w:t>main@fisheries.org</w:t>
                      </w:r>
                    </w:hyperlink>
                    <w:r>
                      <w:rPr>
                        <w:rFonts w:ascii="Times New Roman" w:hAnsi="Times New Roman"/>
                        <w:spacing w:val="-11"/>
                        <w:sz w:val="20"/>
                      </w:rPr>
                      <w:t xml:space="preserve"> </w:t>
                    </w:r>
                    <w:r>
                      <w:rPr>
                        <w:rFonts w:ascii="Calibri" w:eastAsia="Calibri" w:hAnsi="Calibri" w:cs="Calibri"/>
                        <w:color w:val="006666"/>
                        <w:sz w:val="20"/>
                      </w:rPr>
                      <w:t>•</w:t>
                    </w:r>
                    <w:r>
                      <w:rPr>
                        <w:rFonts w:ascii="Calibri" w:eastAsia="Calibri" w:hAnsi="Calibri" w:cs="Calibri"/>
                        <w:color w:val="006666"/>
                        <w:spacing w:val="-5"/>
                        <w:sz w:val="20"/>
                      </w:rPr>
                      <w:t xml:space="preserve"> </w:t>
                    </w:r>
                    <w:hyperlink r:id="rId5">
                      <w:r>
                        <w:rPr>
                          <w:rFonts w:ascii="Times New Roman" w:hAnsi="Times New Roman"/>
                          <w:spacing w:val="-2"/>
                          <w:sz w:val="20"/>
                          <w:u w:val="single" w:color="000000"/>
                        </w:rPr>
                        <w:t>www.fisheries.org</w:t>
                      </w:r>
                    </w:hyperlink>
                  </w:p>
                </w:txbxContent>
              </v:textbox>
              <w10:wrap anchorx="margin" anchory="page"/>
            </v:shape>
          </w:pict>
        </mc:Fallback>
      </mc:AlternateContent>
    </w:r>
  </w:p>
  <w:p w:rsidR="00B5716A" w:rsidRDefault="00B571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892" w:rsidRPr="00117D73" w:rsidRDefault="008F5892" w:rsidP="008F5892">
    <w:pPr>
      <w:jc w:val="center"/>
      <w:rPr>
        <w:rFonts w:ascii="Poor Richard" w:hAnsi="Poor Richard"/>
        <w:color w:val="000000"/>
        <w:sz w:val="32"/>
        <w:szCs w:val="32"/>
      </w:rPr>
    </w:pPr>
    <w:r>
      <w:rPr>
        <w:noProof/>
      </w:rPr>
      <w:drawing>
        <wp:anchor distT="0" distB="0" distL="114300" distR="114300" simplePos="0" relativeHeight="251665408" behindDoc="1" locked="0" layoutInCell="1" allowOverlap="1" wp14:anchorId="311BBD46" wp14:editId="1038E3F3">
          <wp:simplePos x="0" y="0"/>
          <wp:positionH relativeFrom="column">
            <wp:posOffset>1877744</wp:posOffset>
          </wp:positionH>
          <wp:positionV relativeFrom="paragraph">
            <wp:posOffset>-163195</wp:posOffset>
          </wp:positionV>
          <wp:extent cx="389255" cy="351155"/>
          <wp:effectExtent l="0" t="0" r="0" b="0"/>
          <wp:wrapNone/>
          <wp:docPr id="15" name="Picture 6" descr="C:\Users\bpike\Documents\Logos\AFS Logo_small_editor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pike\Documents\Logos\AFS Logo_small_editori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9255" cy="351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7D73">
      <w:rPr>
        <w:rFonts w:ascii="Poor Richard" w:hAnsi="Poor Richard"/>
        <w:color w:val="000000"/>
        <w:sz w:val="32"/>
        <w:szCs w:val="32"/>
      </w:rPr>
      <w:t xml:space="preserve">    American Fisheries Society </w:t>
    </w:r>
  </w:p>
  <w:p w:rsidR="008F5892" w:rsidRPr="008F5892" w:rsidRDefault="008F5892" w:rsidP="008F5892">
    <w:pPr>
      <w:spacing w:after="120"/>
      <w:jc w:val="center"/>
      <w:rPr>
        <w:rFonts w:ascii="Century Gothic" w:hAnsi="Century Gothic"/>
        <w:smallCaps/>
        <w:color w:val="000000"/>
        <w:sz w:val="28"/>
        <w:szCs w:val="28"/>
      </w:rPr>
    </w:pPr>
    <w:r>
      <w:rPr>
        <w:rFonts w:ascii="Century Gothic" w:hAnsi="Century Gothic"/>
        <w:smallCaps/>
        <w:color w:val="000000"/>
        <w:sz w:val="28"/>
        <w:szCs w:val="28"/>
      </w:rPr>
      <w:t>Continuing Education Course Approval Form</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892" w:rsidRPr="00117D73" w:rsidRDefault="00A732D9" w:rsidP="008F5892">
    <w:pPr>
      <w:jc w:val="center"/>
      <w:rPr>
        <w:rFonts w:ascii="Poor Richard" w:hAnsi="Poor Richard"/>
        <w:color w:val="000000"/>
        <w:sz w:val="32"/>
        <w:szCs w:val="32"/>
      </w:rPr>
    </w:pPr>
    <w:r w:rsidRPr="00117D73">
      <w:rPr>
        <w:rFonts w:ascii="Poor Richard" w:hAnsi="Poor Richard"/>
        <w:color w:val="000000"/>
        <w:sz w:val="32"/>
        <w:szCs w:val="32"/>
      </w:rPr>
      <w:t xml:space="preserve">    </w:t>
    </w:r>
    <w:r w:rsidR="008F5892">
      <w:rPr>
        <w:noProof/>
      </w:rPr>
      <w:drawing>
        <wp:anchor distT="0" distB="0" distL="114300" distR="114300" simplePos="0" relativeHeight="251663360" behindDoc="1" locked="0" layoutInCell="1" allowOverlap="1" wp14:anchorId="311BBD46" wp14:editId="1038E3F3">
          <wp:simplePos x="0" y="0"/>
          <wp:positionH relativeFrom="column">
            <wp:posOffset>1877744</wp:posOffset>
          </wp:positionH>
          <wp:positionV relativeFrom="paragraph">
            <wp:posOffset>-163195</wp:posOffset>
          </wp:positionV>
          <wp:extent cx="389255" cy="351155"/>
          <wp:effectExtent l="0" t="0" r="0" b="0"/>
          <wp:wrapNone/>
          <wp:docPr id="13" name="Picture 6" descr="C:\Users\bpike\Documents\Logos\AFS Logo_small_editor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pike\Documents\Logos\AFS Logo_small_editori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9255" cy="351155"/>
                  </a:xfrm>
                  <a:prstGeom prst="rect">
                    <a:avLst/>
                  </a:prstGeom>
                  <a:noFill/>
                  <a:ln>
                    <a:noFill/>
                  </a:ln>
                </pic:spPr>
              </pic:pic>
            </a:graphicData>
          </a:graphic>
          <wp14:sizeRelH relativeFrom="page">
            <wp14:pctWidth>0</wp14:pctWidth>
          </wp14:sizeRelH>
          <wp14:sizeRelV relativeFrom="page">
            <wp14:pctHeight>0</wp14:pctHeight>
          </wp14:sizeRelV>
        </wp:anchor>
      </w:drawing>
    </w:r>
    <w:r w:rsidR="008F5892" w:rsidRPr="00117D73">
      <w:rPr>
        <w:rFonts w:ascii="Poor Richard" w:hAnsi="Poor Richard"/>
        <w:color w:val="000000"/>
        <w:sz w:val="32"/>
        <w:szCs w:val="32"/>
      </w:rPr>
      <w:t xml:space="preserve">    American Fisheries Society </w:t>
    </w:r>
  </w:p>
  <w:p w:rsidR="00A732D9" w:rsidRPr="00A732D9" w:rsidRDefault="008F5892" w:rsidP="008F5892">
    <w:pPr>
      <w:spacing w:after="120"/>
      <w:jc w:val="center"/>
      <w:rPr>
        <w:rFonts w:ascii="Century Gothic" w:hAnsi="Century Gothic"/>
        <w:smallCaps/>
        <w:color w:val="000000"/>
        <w:sz w:val="28"/>
        <w:szCs w:val="28"/>
      </w:rPr>
    </w:pPr>
    <w:r>
      <w:rPr>
        <w:rFonts w:ascii="Century Gothic" w:hAnsi="Century Gothic"/>
        <w:smallCaps/>
        <w:color w:val="000000"/>
        <w:sz w:val="28"/>
        <w:szCs w:val="28"/>
      </w:rPr>
      <w:t>Continuing Education Course Approval Form</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892" w:rsidRPr="00117D73" w:rsidRDefault="008F5892" w:rsidP="008F5892">
    <w:pPr>
      <w:jc w:val="center"/>
      <w:rPr>
        <w:rFonts w:ascii="Poor Richard" w:hAnsi="Poor Richard"/>
        <w:color w:val="000000"/>
        <w:sz w:val="32"/>
        <w:szCs w:val="32"/>
      </w:rPr>
    </w:pPr>
    <w:r>
      <w:rPr>
        <w:noProof/>
      </w:rPr>
      <w:drawing>
        <wp:anchor distT="0" distB="0" distL="114300" distR="114300" simplePos="0" relativeHeight="251667456" behindDoc="1" locked="0" layoutInCell="1" allowOverlap="1" wp14:anchorId="311BBD46" wp14:editId="1038E3F3">
          <wp:simplePos x="0" y="0"/>
          <wp:positionH relativeFrom="column">
            <wp:posOffset>1877744</wp:posOffset>
          </wp:positionH>
          <wp:positionV relativeFrom="paragraph">
            <wp:posOffset>-163195</wp:posOffset>
          </wp:positionV>
          <wp:extent cx="389255" cy="351155"/>
          <wp:effectExtent l="0" t="0" r="0" b="0"/>
          <wp:wrapNone/>
          <wp:docPr id="17" name="Picture 6" descr="C:\Users\bpike\Documents\Logos\AFS Logo_small_editor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pike\Documents\Logos\AFS Logo_small_editori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9255" cy="351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7D73">
      <w:rPr>
        <w:rFonts w:ascii="Poor Richard" w:hAnsi="Poor Richard"/>
        <w:color w:val="000000"/>
        <w:sz w:val="32"/>
        <w:szCs w:val="32"/>
      </w:rPr>
      <w:t xml:space="preserve">    American Fisheries Society </w:t>
    </w:r>
  </w:p>
  <w:p w:rsidR="00F46C35" w:rsidRPr="008F5892" w:rsidRDefault="008F5892" w:rsidP="008F5892">
    <w:pPr>
      <w:spacing w:after="120"/>
      <w:jc w:val="center"/>
      <w:rPr>
        <w:rFonts w:ascii="Century Gothic" w:hAnsi="Century Gothic"/>
        <w:smallCaps/>
        <w:color w:val="000000"/>
        <w:sz w:val="28"/>
        <w:szCs w:val="28"/>
      </w:rPr>
    </w:pPr>
    <w:r>
      <w:rPr>
        <w:rFonts w:ascii="Century Gothic" w:hAnsi="Century Gothic"/>
        <w:smallCaps/>
        <w:color w:val="000000"/>
        <w:sz w:val="28"/>
        <w:szCs w:val="28"/>
      </w:rPr>
      <w:t>Continuing Education Course Approval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62F23"/>
    <w:multiLevelType w:val="hybridMultilevel"/>
    <w:tmpl w:val="1010A11C"/>
    <w:lvl w:ilvl="0" w:tplc="8EFCF2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5690"/>
    <w:multiLevelType w:val="hybridMultilevel"/>
    <w:tmpl w:val="6D76B70C"/>
    <w:lvl w:ilvl="0" w:tplc="B6764C86">
      <w:start w:val="1"/>
      <w:numFmt w:val="decimal"/>
      <w:lvlText w:val="%1."/>
      <w:lvlJc w:val="left"/>
      <w:pPr>
        <w:ind w:left="720" w:hanging="360"/>
      </w:pPr>
      <w:rPr>
        <w:rFonts w:ascii="Calibri" w:hAnsi="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2947ED"/>
    <w:multiLevelType w:val="singleLevel"/>
    <w:tmpl w:val="98C0A264"/>
    <w:lvl w:ilvl="0">
      <w:start w:val="1"/>
      <w:numFmt w:val="upperLetter"/>
      <w:pStyle w:val="Heading7"/>
      <w:lvlText w:val="%1."/>
      <w:lvlJc w:val="left"/>
      <w:pPr>
        <w:tabs>
          <w:tab w:val="num" w:pos="1185"/>
        </w:tabs>
        <w:ind w:left="1185" w:hanging="465"/>
      </w:pPr>
      <w:rPr>
        <w:rFonts w:hint="default"/>
        <w:sz w:val="36"/>
      </w:rPr>
    </w:lvl>
  </w:abstractNum>
  <w:abstractNum w:abstractNumId="3" w15:restartNumberingAfterBreak="0">
    <w:nsid w:val="19A57C9C"/>
    <w:multiLevelType w:val="hybridMultilevel"/>
    <w:tmpl w:val="10D29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E50C76"/>
    <w:multiLevelType w:val="singleLevel"/>
    <w:tmpl w:val="DE340442"/>
    <w:lvl w:ilvl="0">
      <w:start w:val="1"/>
      <w:numFmt w:val="upperLetter"/>
      <w:pStyle w:val="Heading6"/>
      <w:lvlText w:val="%1."/>
      <w:lvlJc w:val="left"/>
      <w:pPr>
        <w:tabs>
          <w:tab w:val="num" w:pos="1125"/>
        </w:tabs>
        <w:ind w:left="1125" w:hanging="405"/>
      </w:pPr>
      <w:rPr>
        <w:rFonts w:hint="default"/>
        <w:sz w:val="32"/>
      </w:rPr>
    </w:lvl>
  </w:abstractNum>
  <w:abstractNum w:abstractNumId="5" w15:restartNumberingAfterBreak="0">
    <w:nsid w:val="295F6838"/>
    <w:multiLevelType w:val="singleLevel"/>
    <w:tmpl w:val="06EA8372"/>
    <w:lvl w:ilvl="0">
      <w:start w:val="1"/>
      <w:numFmt w:val="upperLetter"/>
      <w:lvlText w:val="%1."/>
      <w:lvlJc w:val="left"/>
      <w:pPr>
        <w:tabs>
          <w:tab w:val="num" w:pos="1215"/>
        </w:tabs>
        <w:ind w:left="1215" w:hanging="495"/>
      </w:pPr>
      <w:rPr>
        <w:rFonts w:hint="default"/>
      </w:rPr>
    </w:lvl>
  </w:abstractNum>
  <w:abstractNum w:abstractNumId="6" w15:restartNumberingAfterBreak="0">
    <w:nsid w:val="40913FE2"/>
    <w:multiLevelType w:val="hybridMultilevel"/>
    <w:tmpl w:val="3D2AC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5864DB"/>
    <w:multiLevelType w:val="singleLevel"/>
    <w:tmpl w:val="CE981D7A"/>
    <w:lvl w:ilvl="0">
      <w:start w:val="1"/>
      <w:numFmt w:val="upperRoman"/>
      <w:pStyle w:val="Heading5"/>
      <w:lvlText w:val="%1."/>
      <w:lvlJc w:val="left"/>
      <w:pPr>
        <w:tabs>
          <w:tab w:val="num" w:pos="720"/>
        </w:tabs>
        <w:ind w:left="720" w:hanging="720"/>
      </w:pPr>
      <w:rPr>
        <w:rFonts w:hint="default"/>
        <w:sz w:val="40"/>
      </w:rPr>
    </w:lvl>
  </w:abstractNum>
  <w:abstractNum w:abstractNumId="8" w15:restartNumberingAfterBreak="0">
    <w:nsid w:val="55222FD7"/>
    <w:multiLevelType w:val="singleLevel"/>
    <w:tmpl w:val="EAD6D2C8"/>
    <w:lvl w:ilvl="0">
      <w:start w:val="1"/>
      <w:numFmt w:val="decimal"/>
      <w:lvlText w:val="%1."/>
      <w:lvlJc w:val="left"/>
      <w:pPr>
        <w:tabs>
          <w:tab w:val="num" w:pos="1080"/>
        </w:tabs>
        <w:ind w:left="1080" w:hanging="360"/>
      </w:pPr>
      <w:rPr>
        <w:rFonts w:hint="default"/>
      </w:rPr>
    </w:lvl>
  </w:abstractNum>
  <w:abstractNum w:abstractNumId="9" w15:restartNumberingAfterBreak="0">
    <w:nsid w:val="5D4D2D77"/>
    <w:multiLevelType w:val="singleLevel"/>
    <w:tmpl w:val="E962D8EE"/>
    <w:lvl w:ilvl="0">
      <w:start w:val="1"/>
      <w:numFmt w:val="bullet"/>
      <w:lvlText w:val=""/>
      <w:lvlJc w:val="left"/>
      <w:pPr>
        <w:tabs>
          <w:tab w:val="num" w:pos="1230"/>
        </w:tabs>
        <w:ind w:left="1230" w:hanging="510"/>
      </w:pPr>
      <w:rPr>
        <w:rFonts w:ascii="Webdings" w:hAnsi="Webdings" w:hint="default"/>
      </w:rPr>
    </w:lvl>
  </w:abstractNum>
  <w:num w:numId="1">
    <w:abstractNumId w:val="7"/>
  </w:num>
  <w:num w:numId="2">
    <w:abstractNumId w:val="2"/>
  </w:num>
  <w:num w:numId="3">
    <w:abstractNumId w:val="4"/>
  </w:num>
  <w:num w:numId="4">
    <w:abstractNumId w:val="9"/>
  </w:num>
  <w:num w:numId="5">
    <w:abstractNumId w:val="5"/>
  </w:num>
  <w:num w:numId="6">
    <w:abstractNumId w:val="8"/>
  </w:num>
  <w:num w:numId="7">
    <w:abstractNumId w:val="6"/>
  </w:num>
  <w:num w:numId="8">
    <w:abstractNumId w:val="1"/>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fillcolor="#b2b2b2" strokecolor="#33c">
      <v:fill color="#b2b2b2"/>
      <v:stroke color="#33c" weight="1pt"/>
      <v:shadow on="t" color="#99f" offset="3pt"/>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DF5"/>
    <w:rsid w:val="00011219"/>
    <w:rsid w:val="00017645"/>
    <w:rsid w:val="0006600F"/>
    <w:rsid w:val="0009504C"/>
    <w:rsid w:val="000B5DA4"/>
    <w:rsid w:val="000D0F39"/>
    <w:rsid w:val="0010268B"/>
    <w:rsid w:val="00111409"/>
    <w:rsid w:val="00117D73"/>
    <w:rsid w:val="001B1E4A"/>
    <w:rsid w:val="001C2E85"/>
    <w:rsid w:val="001C789F"/>
    <w:rsid w:val="00212F40"/>
    <w:rsid w:val="00274F8E"/>
    <w:rsid w:val="00275230"/>
    <w:rsid w:val="00282D19"/>
    <w:rsid w:val="002A2B30"/>
    <w:rsid w:val="002A2F7D"/>
    <w:rsid w:val="002C348B"/>
    <w:rsid w:val="002D0C9B"/>
    <w:rsid w:val="0033073A"/>
    <w:rsid w:val="00387269"/>
    <w:rsid w:val="003E1491"/>
    <w:rsid w:val="003E2960"/>
    <w:rsid w:val="0044513F"/>
    <w:rsid w:val="00480B3F"/>
    <w:rsid w:val="004A01F4"/>
    <w:rsid w:val="004B418F"/>
    <w:rsid w:val="004E2ABC"/>
    <w:rsid w:val="004E5578"/>
    <w:rsid w:val="005018E3"/>
    <w:rsid w:val="00507213"/>
    <w:rsid w:val="005254C9"/>
    <w:rsid w:val="00554DF5"/>
    <w:rsid w:val="005D2EC3"/>
    <w:rsid w:val="005D7125"/>
    <w:rsid w:val="005E4296"/>
    <w:rsid w:val="005F0698"/>
    <w:rsid w:val="006250B4"/>
    <w:rsid w:val="006751D3"/>
    <w:rsid w:val="00677A6A"/>
    <w:rsid w:val="006B65E6"/>
    <w:rsid w:val="006C0C4E"/>
    <w:rsid w:val="006C1410"/>
    <w:rsid w:val="006D656D"/>
    <w:rsid w:val="006F64BF"/>
    <w:rsid w:val="0071441C"/>
    <w:rsid w:val="00752E00"/>
    <w:rsid w:val="00755A2E"/>
    <w:rsid w:val="0076236C"/>
    <w:rsid w:val="0077129F"/>
    <w:rsid w:val="00771F0F"/>
    <w:rsid w:val="00776984"/>
    <w:rsid w:val="00776AC8"/>
    <w:rsid w:val="00792F2E"/>
    <w:rsid w:val="007B6C6E"/>
    <w:rsid w:val="007C52F8"/>
    <w:rsid w:val="007D0A10"/>
    <w:rsid w:val="007F1BC7"/>
    <w:rsid w:val="00802C2B"/>
    <w:rsid w:val="00823AE2"/>
    <w:rsid w:val="00823E65"/>
    <w:rsid w:val="00861938"/>
    <w:rsid w:val="00895BEC"/>
    <w:rsid w:val="008B6D04"/>
    <w:rsid w:val="008F518B"/>
    <w:rsid w:val="008F5892"/>
    <w:rsid w:val="00901DFB"/>
    <w:rsid w:val="009106C5"/>
    <w:rsid w:val="00921FFD"/>
    <w:rsid w:val="0097558D"/>
    <w:rsid w:val="00995141"/>
    <w:rsid w:val="009E528B"/>
    <w:rsid w:val="00A22C5A"/>
    <w:rsid w:val="00A26599"/>
    <w:rsid w:val="00A300D8"/>
    <w:rsid w:val="00A4281E"/>
    <w:rsid w:val="00A4381A"/>
    <w:rsid w:val="00A732D9"/>
    <w:rsid w:val="00AA06AD"/>
    <w:rsid w:val="00AC3A82"/>
    <w:rsid w:val="00AE1A64"/>
    <w:rsid w:val="00B10C6D"/>
    <w:rsid w:val="00B2502C"/>
    <w:rsid w:val="00B27EE3"/>
    <w:rsid w:val="00B330E7"/>
    <w:rsid w:val="00B36EB4"/>
    <w:rsid w:val="00B37936"/>
    <w:rsid w:val="00B43B9D"/>
    <w:rsid w:val="00B5716A"/>
    <w:rsid w:val="00B76888"/>
    <w:rsid w:val="00B865CC"/>
    <w:rsid w:val="00B92AB9"/>
    <w:rsid w:val="00B937D8"/>
    <w:rsid w:val="00B94DDB"/>
    <w:rsid w:val="00BA5E34"/>
    <w:rsid w:val="00BC1CDB"/>
    <w:rsid w:val="00BF75A4"/>
    <w:rsid w:val="00C033EA"/>
    <w:rsid w:val="00C22E0C"/>
    <w:rsid w:val="00C40725"/>
    <w:rsid w:val="00C95FE7"/>
    <w:rsid w:val="00CB4DBB"/>
    <w:rsid w:val="00D52497"/>
    <w:rsid w:val="00D67349"/>
    <w:rsid w:val="00D97FA6"/>
    <w:rsid w:val="00DA79B8"/>
    <w:rsid w:val="00DB1278"/>
    <w:rsid w:val="00DC4B0D"/>
    <w:rsid w:val="00E0226B"/>
    <w:rsid w:val="00E20C3E"/>
    <w:rsid w:val="00EA32E2"/>
    <w:rsid w:val="00EB0F3D"/>
    <w:rsid w:val="00EB3BD6"/>
    <w:rsid w:val="00EB5E73"/>
    <w:rsid w:val="00EC34B6"/>
    <w:rsid w:val="00ED6F5C"/>
    <w:rsid w:val="00F33EBB"/>
    <w:rsid w:val="00F46C35"/>
    <w:rsid w:val="00F63273"/>
    <w:rsid w:val="00F76ABA"/>
    <w:rsid w:val="00F82636"/>
    <w:rsid w:val="00F87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5121" fillcolor="#b2b2b2" strokecolor="#33c">
      <v:fill color="#b2b2b2"/>
      <v:stroke color="#33c" weight="1pt"/>
      <v:shadow on="t" color="#99f" offset="3pt"/>
    </o:shapedefaults>
    <o:shapelayout v:ext="edit">
      <o:idmap v:ext="edit" data="1"/>
    </o:shapelayout>
  </w:shapeDefaults>
  <w:decimalSymbol w:val="."/>
  <w:listSeparator w:val=","/>
  <w14:docId w14:val="4343AAA7"/>
  <w15:chartTrackingRefBased/>
  <w15:docId w15:val="{6E803F4D-3895-435B-A0FC-ECFA12B4D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jc w:val="center"/>
      <w:outlineLvl w:val="0"/>
    </w:pPr>
    <w:rPr>
      <w:b/>
      <w:color w:val="0000FF"/>
      <w:sz w:val="52"/>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qFormat/>
    <w:pPr>
      <w:keepNext/>
      <w:outlineLvl w:val="1"/>
    </w:pPr>
    <w:rPr>
      <w:b/>
      <w:color w:val="0000FF"/>
      <w:sz w:val="72"/>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pPr>
      <w:keepNext/>
      <w:jc w:val="center"/>
      <w:outlineLvl w:val="2"/>
    </w:pPr>
    <w:rPr>
      <w:b/>
      <w:color w:val="0000FF"/>
      <w14:shadow w14:blurRad="50800" w14:dist="38100" w14:dir="2700000" w14:sx="100000" w14:sy="100000" w14:kx="0" w14:ky="0" w14:algn="tl">
        <w14:srgbClr w14:val="000000">
          <w14:alpha w14:val="60000"/>
        </w14:srgbClr>
      </w14:shadow>
    </w:rPr>
  </w:style>
  <w:style w:type="paragraph" w:styleId="Heading4">
    <w:name w:val="heading 4"/>
    <w:basedOn w:val="Normal"/>
    <w:next w:val="Normal"/>
    <w:qFormat/>
    <w:pPr>
      <w:keepNext/>
      <w:jc w:val="center"/>
      <w:outlineLvl w:val="3"/>
    </w:pPr>
    <w:rPr>
      <w:b/>
      <w:color w:val="0000FF"/>
      <w:sz w:val="40"/>
      <w14:shadow w14:blurRad="50800" w14:dist="38100" w14:dir="2700000" w14:sx="100000" w14:sy="100000" w14:kx="0" w14:ky="0" w14:algn="tl">
        <w14:srgbClr w14:val="000000">
          <w14:alpha w14:val="60000"/>
        </w14:srgbClr>
      </w14:shadow>
    </w:rPr>
  </w:style>
  <w:style w:type="paragraph" w:styleId="Heading5">
    <w:name w:val="heading 5"/>
    <w:basedOn w:val="Normal"/>
    <w:next w:val="Normal"/>
    <w:qFormat/>
    <w:pPr>
      <w:keepNext/>
      <w:numPr>
        <w:numId w:val="1"/>
      </w:numPr>
      <w:outlineLvl w:val="4"/>
    </w:pPr>
    <w:rPr>
      <w:b/>
      <w:color w:val="0000FF"/>
      <w:sz w:val="32"/>
      <w14:shadow w14:blurRad="50800" w14:dist="38100" w14:dir="2700000" w14:sx="100000" w14:sy="100000" w14:kx="0" w14:ky="0" w14:algn="tl">
        <w14:srgbClr w14:val="000000">
          <w14:alpha w14:val="60000"/>
        </w14:srgbClr>
      </w14:shadow>
    </w:rPr>
  </w:style>
  <w:style w:type="paragraph" w:styleId="Heading6">
    <w:name w:val="heading 6"/>
    <w:basedOn w:val="Normal"/>
    <w:next w:val="Normal"/>
    <w:qFormat/>
    <w:pPr>
      <w:keepNext/>
      <w:numPr>
        <w:numId w:val="3"/>
      </w:numPr>
      <w:outlineLvl w:val="5"/>
    </w:pPr>
    <w:rPr>
      <w:b/>
      <w:color w:val="0000FF"/>
      <w:sz w:val="28"/>
      <w14:shadow w14:blurRad="50800" w14:dist="38100" w14:dir="2700000" w14:sx="100000" w14:sy="100000" w14:kx="0" w14:ky="0" w14:algn="tl">
        <w14:srgbClr w14:val="000000">
          <w14:alpha w14:val="60000"/>
        </w14:srgbClr>
      </w14:shadow>
    </w:rPr>
  </w:style>
  <w:style w:type="paragraph" w:styleId="Heading7">
    <w:name w:val="heading 7"/>
    <w:basedOn w:val="Normal"/>
    <w:next w:val="Normal"/>
    <w:qFormat/>
    <w:pPr>
      <w:keepNext/>
      <w:numPr>
        <w:numId w:val="2"/>
      </w:numPr>
      <w:outlineLvl w:val="6"/>
    </w:pPr>
    <w:rPr>
      <w:color w:val="0000FF"/>
      <w:sz w:val="28"/>
      <w14:shadow w14:blurRad="50800" w14:dist="38100" w14:dir="2700000" w14:sx="100000" w14:sy="100000" w14:kx="0" w14:ky="0" w14:algn="tl">
        <w14:srgbClr w14:val="000000">
          <w14:alpha w14:val="60000"/>
        </w14:srgbClr>
      </w14:shadow>
    </w:rPr>
  </w:style>
  <w:style w:type="paragraph" w:styleId="Heading8">
    <w:name w:val="heading 8"/>
    <w:basedOn w:val="Normal"/>
    <w:next w:val="Normal"/>
    <w:qFormat/>
    <w:pPr>
      <w:keepNext/>
      <w:ind w:left="720"/>
      <w:outlineLvl w:val="7"/>
    </w:pPr>
    <w:rPr>
      <w:b/>
      <w:i/>
      <w:color w:val="0000FF"/>
      <w:sz w:val="32"/>
      <w14:shadow w14:blurRad="50800" w14:dist="38100" w14:dir="2700000" w14:sx="100000" w14:sy="100000" w14:kx="0" w14:ky="0" w14:algn="tl">
        <w14:srgbClr w14:val="000000">
          <w14:alpha w14:val="60000"/>
        </w14:srgbClr>
      </w14:shadow>
    </w:rPr>
  </w:style>
  <w:style w:type="paragraph" w:styleId="Heading9">
    <w:name w:val="heading 9"/>
    <w:basedOn w:val="Normal"/>
    <w:next w:val="Normal"/>
    <w:qFormat/>
    <w:pPr>
      <w:keepNext/>
      <w:ind w:left="1215"/>
      <w:outlineLvl w:val="8"/>
    </w:pPr>
    <w:rPr>
      <w:b/>
      <w:bCs/>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color w:val="0000FF"/>
      <w:sz w:val="72"/>
      <w14:shadow w14:blurRad="50800" w14:dist="38100" w14:dir="2700000" w14:sx="100000" w14:sy="100000" w14:kx="0" w14:ky="0" w14:algn="tl">
        <w14:srgbClr w14:val="000000">
          <w14:alpha w14:val="60000"/>
        </w14:srgbClr>
      </w14:shadow>
    </w:rPr>
  </w:style>
  <w:style w:type="paragraph" w:styleId="BodyText2">
    <w:name w:val="Body Text 2"/>
    <w:basedOn w:val="Normal"/>
    <w:rPr>
      <w:sz w:val="24"/>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sid w:val="00554DF5"/>
    <w:rPr>
      <w:rFonts w:ascii="Tahoma" w:hAnsi="Tahoma" w:cs="Tahoma"/>
      <w:sz w:val="16"/>
      <w:szCs w:val="16"/>
    </w:rPr>
  </w:style>
  <w:style w:type="character" w:styleId="CommentReference">
    <w:name w:val="annotation reference"/>
    <w:semiHidden/>
    <w:rsid w:val="00C22E0C"/>
    <w:rPr>
      <w:sz w:val="16"/>
      <w:szCs w:val="16"/>
    </w:rPr>
  </w:style>
  <w:style w:type="paragraph" w:styleId="CommentText">
    <w:name w:val="annotation text"/>
    <w:basedOn w:val="Normal"/>
    <w:semiHidden/>
    <w:rsid w:val="00C22E0C"/>
    <w:rPr>
      <w:sz w:val="20"/>
    </w:rPr>
  </w:style>
  <w:style w:type="paragraph" w:styleId="CommentSubject">
    <w:name w:val="annotation subject"/>
    <w:basedOn w:val="CommentText"/>
    <w:next w:val="CommentText"/>
    <w:semiHidden/>
    <w:rsid w:val="00C22E0C"/>
    <w:rPr>
      <w:b/>
      <w:bCs/>
    </w:rPr>
  </w:style>
  <w:style w:type="paragraph" w:customStyle="1" w:styleId="Style1">
    <w:name w:val="Style1"/>
    <w:basedOn w:val="Heading2"/>
    <w:link w:val="Style1Char"/>
    <w:qFormat/>
    <w:rsid w:val="00ED6F5C"/>
    <w:pPr>
      <w:jc w:val="center"/>
    </w:pPr>
    <w:rPr>
      <w:color w:val="000000"/>
    </w:rPr>
  </w:style>
  <w:style w:type="character" w:customStyle="1" w:styleId="HeaderChar">
    <w:name w:val="Header Char"/>
    <w:link w:val="Header"/>
    <w:uiPriority w:val="99"/>
    <w:rsid w:val="006C0C4E"/>
    <w:rPr>
      <w:rFonts w:ascii="Arial" w:hAnsi="Arial"/>
      <w:sz w:val="22"/>
    </w:rPr>
  </w:style>
  <w:style w:type="character" w:customStyle="1" w:styleId="Heading2Char">
    <w:name w:val="Heading 2 Char"/>
    <w:link w:val="Heading2"/>
    <w:rsid w:val="00ED6F5C"/>
    <w:rPr>
      <w:rFonts w:ascii="Arial" w:hAnsi="Arial"/>
      <w:b/>
      <w:color w:val="0000FF"/>
      <w:sz w:val="72"/>
      <w14:shadow w14:blurRad="50800" w14:dist="38100" w14:dir="2700000" w14:sx="100000" w14:sy="100000" w14:kx="0" w14:ky="0" w14:algn="tl">
        <w14:srgbClr w14:val="000000">
          <w14:alpha w14:val="60000"/>
        </w14:srgbClr>
      </w14:shadow>
    </w:rPr>
  </w:style>
  <w:style w:type="character" w:customStyle="1" w:styleId="Style1Char">
    <w:name w:val="Style1 Char"/>
    <w:link w:val="Style1"/>
    <w:rsid w:val="00ED6F5C"/>
    <w:rPr>
      <w:rFonts w:ascii="Arial" w:hAnsi="Arial"/>
      <w:b/>
      <w:color w:val="000000"/>
      <w:sz w:val="72"/>
      <w14:shadow w14:blurRad="50800" w14:dist="38100" w14:dir="2700000" w14:sx="100000" w14:sy="100000" w14:kx="0" w14:ky="0" w14:algn="tl">
        <w14:srgbClr w14:val="000000">
          <w14:alpha w14:val="60000"/>
        </w14:srgbClr>
      </w14:shadow>
    </w:rPr>
  </w:style>
  <w:style w:type="character" w:customStyle="1" w:styleId="FooterChar">
    <w:name w:val="Footer Char"/>
    <w:link w:val="Footer"/>
    <w:uiPriority w:val="99"/>
    <w:rsid w:val="006C0C4E"/>
    <w:rPr>
      <w:rFonts w:ascii="Arial" w:hAnsi="Arial"/>
      <w:sz w:val="22"/>
    </w:rPr>
  </w:style>
  <w:style w:type="table" w:styleId="TableGrid">
    <w:name w:val="Table Grid"/>
    <w:basedOn w:val="TableNormal"/>
    <w:uiPriority w:val="59"/>
    <w:rsid w:val="006250B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50B4"/>
    <w:pPr>
      <w:spacing w:after="200" w:line="276" w:lineRule="auto"/>
      <w:ind w:left="720"/>
      <w:contextualSpacing/>
    </w:pPr>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maza@fisheries.org?subject=Continuing%20Education" TargetMode="Externa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http://www.fisheries.org/" TargetMode="External"/><Relationship Id="rId2" Type="http://schemas.openxmlformats.org/officeDocument/2006/relationships/hyperlink" Target="mailto:main@fisheries.org" TargetMode="External"/><Relationship Id="rId1" Type="http://schemas.openxmlformats.org/officeDocument/2006/relationships/image" Target="media/image2.jpeg"/><Relationship Id="rId5" Type="http://schemas.openxmlformats.org/officeDocument/2006/relationships/hyperlink" Target="http://www.fisheries.org/" TargetMode="External"/><Relationship Id="rId4" Type="http://schemas.openxmlformats.org/officeDocument/2006/relationships/hyperlink" Target="mailto:main@fisheries.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1305</Words>
  <Characters>8708</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Continuing Education</vt:lpstr>
    </vt:vector>
  </TitlesOfParts>
  <Company>Dell Computer Corporation</Company>
  <LinksUpToDate>false</LinksUpToDate>
  <CharactersWithSpaces>9994</CharactersWithSpaces>
  <SharedDoc>false</SharedDoc>
  <HLinks>
    <vt:vector size="30" baseType="variant">
      <vt:variant>
        <vt:i4>7209051</vt:i4>
      </vt:variant>
      <vt:variant>
        <vt:i4>6</vt:i4>
      </vt:variant>
      <vt:variant>
        <vt:i4>0</vt:i4>
      </vt:variant>
      <vt:variant>
        <vt:i4>5</vt:i4>
      </vt:variant>
      <vt:variant>
        <vt:lpwstr>mailto:bpike@fisheries.org</vt:lpwstr>
      </vt:variant>
      <vt:variant>
        <vt:lpwstr/>
      </vt:variant>
      <vt:variant>
        <vt:i4>7209051</vt:i4>
      </vt:variant>
      <vt:variant>
        <vt:i4>3</vt:i4>
      </vt:variant>
      <vt:variant>
        <vt:i4>0</vt:i4>
      </vt:variant>
      <vt:variant>
        <vt:i4>5</vt:i4>
      </vt:variant>
      <vt:variant>
        <vt:lpwstr>mailto:bpike@fisheries.org</vt:lpwstr>
      </vt:variant>
      <vt:variant>
        <vt:lpwstr/>
      </vt:variant>
      <vt:variant>
        <vt:i4>1704056</vt:i4>
      </vt:variant>
      <vt:variant>
        <vt:i4>0</vt:i4>
      </vt:variant>
      <vt:variant>
        <vt:i4>0</vt:i4>
      </vt:variant>
      <vt:variant>
        <vt:i4>5</vt:i4>
      </vt:variant>
      <vt:variant>
        <vt:lpwstr>mailto:lmaza@fisheries.org?subject=Continuing%20Education</vt:lpwstr>
      </vt:variant>
      <vt:variant>
        <vt:lpwstr/>
      </vt:variant>
      <vt:variant>
        <vt:i4>4784154</vt:i4>
      </vt:variant>
      <vt:variant>
        <vt:i4>3</vt:i4>
      </vt:variant>
      <vt:variant>
        <vt:i4>0</vt:i4>
      </vt:variant>
      <vt:variant>
        <vt:i4>5</vt:i4>
      </vt:variant>
      <vt:variant>
        <vt:lpwstr>http://www.fisheries.org/</vt:lpwstr>
      </vt:variant>
      <vt:variant>
        <vt:lpwstr/>
      </vt:variant>
      <vt:variant>
        <vt:i4>7077952</vt:i4>
      </vt:variant>
      <vt:variant>
        <vt:i4>0</vt:i4>
      </vt:variant>
      <vt:variant>
        <vt:i4>0</vt:i4>
      </vt:variant>
      <vt:variant>
        <vt:i4>5</vt:i4>
      </vt:variant>
      <vt:variant>
        <vt:lpwstr>mailto:main@fisheries.org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Continuing Education</dc:title>
  <dc:subject/>
  <dc:creator>Preferred Customer</dc:creator>
  <cp:keywords/>
  <cp:lastModifiedBy>Lauren Maza</cp:lastModifiedBy>
  <cp:revision>4</cp:revision>
  <cp:lastPrinted>2014-10-16T19:11:00Z</cp:lastPrinted>
  <dcterms:created xsi:type="dcterms:W3CDTF">2019-01-07T17:25:00Z</dcterms:created>
  <dcterms:modified xsi:type="dcterms:W3CDTF">2019-01-07T17:42:00Z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1886786468</vt:i4>
  </property>
  <property fmtid="{D5CDD505-2E9C-101B-9397-08002B2CF9AE}" pid="3" name="_EmailSubject">
    <vt:lpwstr>revisions to approval form</vt:lpwstr>
  </property>
  <property fmtid="{D5CDD505-2E9C-101B-9397-08002B2CF9AE}" pid="4" name="_AuthorEmail">
    <vt:lpwstr>ggoldberg@fisheries.org</vt:lpwstr>
  </property>
  <property fmtid="{D5CDD505-2E9C-101B-9397-08002B2CF9AE}" pid="5" name="_AuthorEmailDisplayName">
    <vt:lpwstr>Gail Goldberg</vt:lpwstr>
  </property>
  <property fmtid="{D5CDD505-2E9C-101B-9397-08002B2CF9AE}" pid="6" name="_ReviewingToolsShownOnce">
    <vt:lpwstr/>
  </property>
</Properties>
</file>